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98C" w:rsidRDefault="00F762FC" w:rsidP="004A3851">
      <w:pPr>
        <w:rPr>
          <w:rFonts w:ascii="Verdana" w:hAnsi="Verdana"/>
          <w:b/>
          <w:sz w:val="18"/>
          <w:szCs w:val="18"/>
        </w:rPr>
      </w:pPr>
      <w:r>
        <w:rPr>
          <w:rFonts w:ascii="Verdana" w:hAnsi="Verdana"/>
          <w:b/>
          <w:noProof/>
          <w:sz w:val="18"/>
          <w:szCs w:val="18"/>
          <w:lang w:eastAsia="nl-NL"/>
        </w:rPr>
        <w:drawing>
          <wp:anchor distT="0" distB="0" distL="114300" distR="114300" simplePos="0" relativeHeight="251657216" behindDoc="0" locked="0" layoutInCell="1" allowOverlap="1" wp14:anchorId="2990EDCF" wp14:editId="37FFE2AF">
            <wp:simplePos x="0" y="0"/>
            <wp:positionH relativeFrom="column">
              <wp:posOffset>-1408</wp:posOffset>
            </wp:positionH>
            <wp:positionV relativeFrom="paragraph">
              <wp:posOffset>-232465</wp:posOffset>
            </wp:positionV>
            <wp:extent cx="1365504" cy="966216"/>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Schakel_Broekhuizenvor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504" cy="966216"/>
                    </a:xfrm>
                    <a:prstGeom prst="rect">
                      <a:avLst/>
                    </a:prstGeom>
                  </pic:spPr>
                </pic:pic>
              </a:graphicData>
            </a:graphic>
          </wp:anchor>
        </w:drawing>
      </w:r>
      <w:r w:rsidR="00B5298C" w:rsidRPr="006F34DF">
        <w:rPr>
          <w:rFonts w:ascii="Verdana" w:hAnsi="Verdana"/>
          <w:b/>
          <w:sz w:val="18"/>
          <w:szCs w:val="18"/>
        </w:rPr>
        <w:t>Procedure aanmelding en inschri</w:t>
      </w:r>
      <w:r w:rsidR="00906559">
        <w:rPr>
          <w:rFonts w:ascii="Verdana" w:hAnsi="Verdana"/>
          <w:b/>
          <w:sz w:val="18"/>
          <w:szCs w:val="18"/>
        </w:rPr>
        <w:t>jving b</w:t>
      </w:r>
      <w:bookmarkStart w:id="0" w:name="_GoBack"/>
      <w:bookmarkEnd w:id="0"/>
      <w:r w:rsidR="00906559">
        <w:rPr>
          <w:rFonts w:ascii="Verdana" w:hAnsi="Verdana"/>
          <w:b/>
          <w:sz w:val="18"/>
          <w:szCs w:val="18"/>
        </w:rPr>
        <w:t xml:space="preserve">ij Dynamiek Scholengroep /  </w:t>
      </w:r>
      <w:r>
        <w:rPr>
          <w:rFonts w:ascii="Verdana" w:hAnsi="Verdana"/>
          <w:b/>
          <w:sz w:val="18"/>
          <w:szCs w:val="18"/>
        </w:rPr>
        <w:t>De Schakel</w:t>
      </w:r>
    </w:p>
    <w:p w:rsidR="00F91A0E" w:rsidRDefault="00F762FC" w:rsidP="004A3851">
      <w:pPr>
        <w:rPr>
          <w:rFonts w:ascii="Verdana" w:hAnsi="Verdana"/>
          <w:b/>
          <w:sz w:val="18"/>
          <w:szCs w:val="18"/>
        </w:rPr>
      </w:pPr>
      <w:r>
        <w:rPr>
          <w:rFonts w:ascii="Verdana" w:hAnsi="Verdana"/>
          <w:b/>
          <w:sz w:val="18"/>
          <w:szCs w:val="18"/>
        </w:rPr>
        <w:t>Vanaf 2017</w:t>
      </w:r>
    </w:p>
    <w:p w:rsidR="00CF4260" w:rsidRPr="006F34DF" w:rsidRDefault="00CF4260" w:rsidP="00F540EA">
      <w:pPr>
        <w:rPr>
          <w:rFonts w:ascii="Verdana" w:hAnsi="Verdana"/>
          <w:b/>
          <w:sz w:val="18"/>
          <w:szCs w:val="18"/>
        </w:rPr>
      </w:pPr>
    </w:p>
    <w:p w:rsidR="001979CE" w:rsidRDefault="008A5161" w:rsidP="001979CE">
      <w:pPr>
        <w:rPr>
          <w:rFonts w:eastAsia="Times New Roman"/>
          <w:b/>
          <w:iCs/>
        </w:rPr>
      </w:pPr>
      <w:bookmarkStart w:id="1" w:name="_Toc417739714"/>
      <w:r>
        <w:rPr>
          <w:rFonts w:eastAsia="Times New Roman"/>
          <w:b/>
          <w:iCs/>
        </w:rPr>
        <w:t xml:space="preserve">Wettelijke </w:t>
      </w:r>
      <w:r w:rsidR="00DF1C8B">
        <w:rPr>
          <w:rFonts w:eastAsia="Times New Roman"/>
          <w:b/>
          <w:iCs/>
        </w:rPr>
        <w:t>informatie m.b.t. de a</w:t>
      </w:r>
      <w:r w:rsidR="00CF4260" w:rsidRPr="001979CE">
        <w:rPr>
          <w:rFonts w:eastAsia="Times New Roman"/>
          <w:b/>
          <w:iCs/>
        </w:rPr>
        <w:t>anmelding</w:t>
      </w:r>
      <w:bookmarkEnd w:id="1"/>
    </w:p>
    <w:p w:rsidR="001979CE" w:rsidRPr="00C81843" w:rsidRDefault="001979CE" w:rsidP="00A64390">
      <w:pPr>
        <w:rPr>
          <w:rFonts w:ascii="Verdana" w:eastAsia="Times New Roman" w:hAnsi="Verdana"/>
          <w:b/>
          <w:iCs/>
        </w:rPr>
      </w:pPr>
      <w:r w:rsidRPr="00C81843">
        <w:rPr>
          <w:rFonts w:ascii="Verdana" w:hAnsi="Verdana"/>
          <w:iCs/>
          <w:sz w:val="18"/>
          <w:szCs w:val="18"/>
        </w:rPr>
        <w:t xml:space="preserve"> Een kind kan vanaf 4 jaar naar school. </w:t>
      </w:r>
      <w:r w:rsidRPr="00C81843">
        <w:rPr>
          <w:rFonts w:ascii="Verdana" w:hAnsi="Verdana"/>
          <w:color w:val="212121"/>
          <w:sz w:val="18"/>
          <w:szCs w:val="18"/>
        </w:rPr>
        <w:t>Vanaf 3 jaar kunnen ouders/verzorgers hun kind (schriftelijk) aanmelden.</w:t>
      </w:r>
    </w:p>
    <w:p w:rsidR="00CF4260" w:rsidRPr="00C81843" w:rsidRDefault="00CF4260" w:rsidP="00A64390">
      <w:pPr>
        <w:pStyle w:val="Geenafstand"/>
        <w:spacing w:line="276" w:lineRule="auto"/>
        <w:rPr>
          <w:rFonts w:ascii="Verdana" w:hAnsi="Verdana"/>
          <w:iCs/>
          <w:sz w:val="18"/>
          <w:szCs w:val="18"/>
        </w:rPr>
      </w:pPr>
      <w:r w:rsidRPr="00C81843">
        <w:rPr>
          <w:rFonts w:ascii="Verdana" w:hAnsi="Verdana"/>
          <w:iCs/>
          <w:sz w:val="18"/>
          <w:szCs w:val="18"/>
        </w:rPr>
        <w:t xml:space="preserve">Ouders bepalen zelf bij welke school ze hun kind aanmelden. </w:t>
      </w:r>
    </w:p>
    <w:p w:rsidR="00CF4260" w:rsidRPr="00C81843" w:rsidRDefault="00CF4260" w:rsidP="00A64390">
      <w:pPr>
        <w:pStyle w:val="Geenafstand"/>
        <w:spacing w:line="276" w:lineRule="auto"/>
        <w:rPr>
          <w:rFonts w:ascii="Verdana" w:hAnsi="Verdana"/>
          <w:iCs/>
          <w:sz w:val="18"/>
          <w:szCs w:val="18"/>
        </w:rPr>
      </w:pPr>
      <w:r w:rsidRPr="00C81843">
        <w:rPr>
          <w:rFonts w:ascii="Verdana" w:hAnsi="Verdana"/>
          <w:iCs/>
          <w:sz w:val="18"/>
          <w:szCs w:val="18"/>
        </w:rPr>
        <w:t xml:space="preserve">Zij moeten hun kind  minimaal </w:t>
      </w:r>
      <w:r w:rsidRPr="00131934">
        <w:rPr>
          <w:rFonts w:ascii="Verdana" w:hAnsi="Verdana"/>
          <w:iCs/>
          <w:sz w:val="18"/>
          <w:szCs w:val="18"/>
        </w:rPr>
        <w:t xml:space="preserve">10 weken voor de gewenste inschrijfdatum </w:t>
      </w:r>
      <w:r w:rsidR="00A64390" w:rsidRPr="00131934">
        <w:rPr>
          <w:rFonts w:ascii="Verdana" w:hAnsi="Verdana"/>
          <w:iCs/>
          <w:sz w:val="18"/>
          <w:szCs w:val="18"/>
        </w:rPr>
        <w:t xml:space="preserve">schriftelijk </w:t>
      </w:r>
      <w:r w:rsidRPr="00131934">
        <w:rPr>
          <w:rFonts w:ascii="Verdana" w:hAnsi="Verdana"/>
          <w:iCs/>
          <w:sz w:val="18"/>
          <w:szCs w:val="18"/>
        </w:rPr>
        <w:t>aanmelden.</w:t>
      </w:r>
    </w:p>
    <w:p w:rsidR="001979CE" w:rsidRPr="00C81843" w:rsidRDefault="001979CE" w:rsidP="00A64390">
      <w:pPr>
        <w:pStyle w:val="Geenafstand"/>
        <w:spacing w:line="276" w:lineRule="auto"/>
        <w:rPr>
          <w:rFonts w:ascii="Verdana" w:hAnsi="Verdana"/>
          <w:iCs/>
          <w:sz w:val="18"/>
          <w:szCs w:val="18"/>
        </w:rPr>
      </w:pPr>
      <w:r w:rsidRPr="00C81843">
        <w:rPr>
          <w:rFonts w:ascii="Verdana" w:hAnsi="Verdana"/>
          <w:iCs/>
          <w:sz w:val="18"/>
          <w:szCs w:val="18"/>
        </w:rPr>
        <w:t>Als ouders denken dat hun kind extra ondersteuning nodig heeft, geven ze dat bij de aanmelding direct door aan de school.</w:t>
      </w:r>
      <w:r w:rsidR="00A74FB4" w:rsidRPr="00C81843">
        <w:rPr>
          <w:rFonts w:ascii="Verdana" w:hAnsi="Verdana"/>
          <w:iCs/>
          <w:sz w:val="18"/>
          <w:szCs w:val="18"/>
        </w:rPr>
        <w:t xml:space="preserve"> Ouders hebben informatieplicht.</w:t>
      </w:r>
    </w:p>
    <w:p w:rsidR="001979CE" w:rsidRPr="00C81843" w:rsidRDefault="001979CE" w:rsidP="00A64390">
      <w:pPr>
        <w:pStyle w:val="Geenafstand"/>
        <w:spacing w:line="276" w:lineRule="auto"/>
        <w:rPr>
          <w:rFonts w:ascii="Verdana" w:eastAsia="Times New Roman" w:hAnsi="Verdana"/>
          <w:iCs/>
          <w:sz w:val="18"/>
          <w:szCs w:val="18"/>
        </w:rPr>
      </w:pPr>
      <w:r w:rsidRPr="00C81843">
        <w:rPr>
          <w:rFonts w:ascii="Verdana" w:hAnsi="Verdana"/>
          <w:sz w:val="18"/>
          <w:szCs w:val="18"/>
        </w:rPr>
        <w:t>Een belangrijk onderdeel van Passend Onderwijs is de zorgplicht voor elke school resp. het bevoegd gezag.</w:t>
      </w:r>
    </w:p>
    <w:p w:rsidR="00CF4260" w:rsidRPr="00C81843" w:rsidRDefault="00CF4260" w:rsidP="00A64390">
      <w:pPr>
        <w:pStyle w:val="Geenafstand"/>
        <w:spacing w:line="276" w:lineRule="auto"/>
        <w:rPr>
          <w:rFonts w:ascii="Verdana" w:hAnsi="Verdana"/>
          <w:iCs/>
          <w:sz w:val="18"/>
          <w:szCs w:val="18"/>
        </w:rPr>
      </w:pPr>
      <w:r w:rsidRPr="00C81843">
        <w:rPr>
          <w:rFonts w:ascii="Verdana" w:hAnsi="Verdana"/>
          <w:iCs/>
          <w:sz w:val="18"/>
          <w:szCs w:val="18"/>
        </w:rPr>
        <w:t xml:space="preserve">De school </w:t>
      </w:r>
      <w:r w:rsidR="001979CE" w:rsidRPr="00C81843">
        <w:rPr>
          <w:rFonts w:ascii="Verdana" w:hAnsi="Verdana"/>
          <w:iCs/>
          <w:sz w:val="18"/>
          <w:szCs w:val="18"/>
        </w:rPr>
        <w:t xml:space="preserve"> moet dan ook vervolgens de aanvraag in behandeling nemen en </w:t>
      </w:r>
      <w:r w:rsidRPr="00C81843">
        <w:rPr>
          <w:rFonts w:ascii="Verdana" w:hAnsi="Verdana"/>
          <w:iCs/>
          <w:sz w:val="18"/>
          <w:szCs w:val="18"/>
        </w:rPr>
        <w:t xml:space="preserve">heeft op basis van de wet 6 weken de tijd om een passende plek te bieden. Deze termijn kan 1 keer met 4 weken worden verlengd. </w:t>
      </w:r>
    </w:p>
    <w:p w:rsidR="00CF4260" w:rsidRPr="00C81843" w:rsidRDefault="001979CE" w:rsidP="00A64390">
      <w:pPr>
        <w:pStyle w:val="Geenafstand"/>
        <w:spacing w:line="276" w:lineRule="auto"/>
        <w:rPr>
          <w:rFonts w:ascii="Verdana" w:hAnsi="Verdana"/>
          <w:sz w:val="18"/>
          <w:szCs w:val="18"/>
        </w:rPr>
      </w:pPr>
      <w:r w:rsidRPr="00C81843">
        <w:rPr>
          <w:rFonts w:ascii="Verdana" w:hAnsi="Verdana"/>
          <w:sz w:val="18"/>
          <w:szCs w:val="18"/>
        </w:rPr>
        <w:t>Deze passende plek kan zijn op de eigen reguliere basisschool, op een andere reguliere basisschool of op een speciale (basis-)school binnen de regio.</w:t>
      </w:r>
    </w:p>
    <w:p w:rsidR="00687E14" w:rsidRPr="00C81843" w:rsidRDefault="001979CE" w:rsidP="00687E14">
      <w:pPr>
        <w:spacing w:after="300"/>
        <w:rPr>
          <w:rFonts w:ascii="Verdana" w:eastAsia="Times New Roman" w:hAnsi="Verdana" w:cs="Times New Roman"/>
          <w:color w:val="090909"/>
          <w:sz w:val="18"/>
          <w:szCs w:val="18"/>
          <w:lang w:eastAsia="nl-NL"/>
        </w:rPr>
      </w:pPr>
      <w:r w:rsidRPr="00C81843">
        <w:rPr>
          <w:rFonts w:ascii="Verdana" w:hAnsi="Verdana"/>
          <w:sz w:val="18"/>
          <w:szCs w:val="18"/>
        </w:rPr>
        <w:t xml:space="preserve">Als het kind op een school is ingeschreven of daar wordt geplaatst, regelt die school dus ook de nodige extra ondersteuning of, als de school niet (meer) aan de onderwijsbehoefte van het kind kan voldoen, zorgt die school voor een passend alternatief. </w:t>
      </w:r>
      <w:r w:rsidRPr="00C81843">
        <w:rPr>
          <w:rFonts w:ascii="Verdana" w:hAnsi="Verdana"/>
          <w:sz w:val="18"/>
          <w:szCs w:val="18"/>
        </w:rPr>
        <w:cr/>
      </w:r>
      <w:r w:rsidR="00687E14" w:rsidRPr="00C81843">
        <w:rPr>
          <w:rFonts w:ascii="Verdana" w:eastAsia="Times New Roman" w:hAnsi="Verdana" w:cs="Times New Roman"/>
          <w:color w:val="090909"/>
          <w:sz w:val="18"/>
          <w:szCs w:val="18"/>
          <w:lang w:eastAsia="nl-NL"/>
        </w:rPr>
        <w:t>Als er na 10 weken nog geen besluit is genomen over de toelating van het kind, dan heeft het kind recht op een tijdelijke plaatsing op de school van aanmelding.</w:t>
      </w:r>
      <w:r w:rsidR="00A74FB4" w:rsidRPr="00C81843">
        <w:rPr>
          <w:rFonts w:ascii="Verdana" w:eastAsia="Times New Roman" w:hAnsi="Verdana" w:cs="Times New Roman"/>
          <w:color w:val="090909"/>
          <w:sz w:val="18"/>
          <w:szCs w:val="18"/>
          <w:lang w:eastAsia="nl-NL"/>
        </w:rPr>
        <w:t xml:space="preserve"> </w:t>
      </w:r>
    </w:p>
    <w:p w:rsidR="001979CE" w:rsidRPr="001979CE" w:rsidRDefault="001979CE" w:rsidP="00CF4260">
      <w:pPr>
        <w:pStyle w:val="Geenafstand"/>
        <w:rPr>
          <w:rFonts w:ascii="Verdana" w:hAnsi="Verdana"/>
          <w:i/>
          <w:iCs/>
        </w:rPr>
      </w:pPr>
    </w:p>
    <w:p w:rsidR="003C1509" w:rsidRPr="001979CE" w:rsidRDefault="001979CE" w:rsidP="003C1509">
      <w:pPr>
        <w:rPr>
          <w:rFonts w:ascii="Verdana" w:hAnsi="Verdana"/>
          <w:b/>
          <w:sz w:val="18"/>
          <w:szCs w:val="18"/>
        </w:rPr>
      </w:pPr>
      <w:r>
        <w:rPr>
          <w:rFonts w:ascii="Verdana" w:hAnsi="Verdana"/>
          <w:b/>
          <w:sz w:val="18"/>
          <w:szCs w:val="18"/>
        </w:rPr>
        <w:t xml:space="preserve">Aanvulling uit het </w:t>
      </w:r>
      <w:r w:rsidR="003C1509" w:rsidRPr="001979CE">
        <w:rPr>
          <w:rFonts w:ascii="Verdana" w:hAnsi="Verdana"/>
          <w:b/>
          <w:sz w:val="18"/>
          <w:szCs w:val="18"/>
        </w:rPr>
        <w:t>SWVB</w:t>
      </w:r>
      <w:r>
        <w:rPr>
          <w:rFonts w:ascii="Verdana" w:hAnsi="Verdana"/>
          <w:b/>
          <w:sz w:val="18"/>
          <w:szCs w:val="18"/>
        </w:rPr>
        <w:t xml:space="preserve"> Passend Onderwijs Noord-Limburg PO</w:t>
      </w:r>
    </w:p>
    <w:p w:rsidR="00CF4260" w:rsidRPr="001979CE" w:rsidRDefault="00CF4260" w:rsidP="00C81843">
      <w:pPr>
        <w:pStyle w:val="Geenafstand"/>
        <w:spacing w:line="276" w:lineRule="auto"/>
        <w:rPr>
          <w:rFonts w:ascii="Verdana" w:hAnsi="Verdana"/>
          <w:i/>
          <w:iCs/>
          <w:sz w:val="18"/>
          <w:szCs w:val="18"/>
        </w:rPr>
      </w:pPr>
      <w:r w:rsidRPr="001979CE">
        <w:rPr>
          <w:rFonts w:ascii="Verdana" w:hAnsi="Verdana"/>
          <w:i/>
          <w:iCs/>
          <w:sz w:val="18"/>
          <w:szCs w:val="18"/>
        </w:rPr>
        <w:t xml:space="preserve">In artikel 40 Wet Primair Onderwijs  is bepaald dat de aanmelding schriftelijk dient te gebeuren en dat ouders daarbij moeten aangeven of het kind ook nog bij andere scholen is aangemeld. Het SWV heeft afgesproken dat de school waar als eerste is aangemeld de zogenaamde ‘zorgplicht’ heeft en dient te beoordelen of zij de leerling de noodzakelijke ondersteuning kan bieden.  </w:t>
      </w:r>
    </w:p>
    <w:p w:rsidR="00CF4260" w:rsidRPr="001979CE" w:rsidRDefault="00CF4260" w:rsidP="00C81843">
      <w:pPr>
        <w:pStyle w:val="Geenafstand"/>
        <w:spacing w:line="276" w:lineRule="auto"/>
        <w:rPr>
          <w:rFonts w:ascii="Verdana" w:hAnsi="Verdana"/>
          <w:i/>
          <w:iCs/>
          <w:sz w:val="18"/>
          <w:szCs w:val="18"/>
        </w:rPr>
      </w:pPr>
      <w:r w:rsidRPr="001979CE">
        <w:rPr>
          <w:rFonts w:ascii="Verdana" w:hAnsi="Verdana"/>
          <w:i/>
          <w:iCs/>
          <w:sz w:val="18"/>
          <w:szCs w:val="18"/>
        </w:rPr>
        <w:t>Tot de hele procedure is doorlopen en de school het kind al dan niet met extra ondersteuning  heeft geplaatst  óf  voor een passende plek elders  gezorgd heeft kunnen andere scholen ervoor kiezen de aanmelding niet in behandeling nemen.</w:t>
      </w:r>
    </w:p>
    <w:p w:rsidR="00CF4260" w:rsidRPr="001979CE" w:rsidRDefault="00CF4260" w:rsidP="00C81843">
      <w:pPr>
        <w:pStyle w:val="Geenafstand"/>
        <w:spacing w:line="276" w:lineRule="auto"/>
        <w:rPr>
          <w:rFonts w:ascii="Verdana" w:hAnsi="Verdana"/>
          <w:i/>
          <w:iCs/>
          <w:sz w:val="18"/>
          <w:szCs w:val="18"/>
        </w:rPr>
      </w:pPr>
      <w:r w:rsidRPr="001979CE">
        <w:rPr>
          <w:rFonts w:ascii="Verdana" w:hAnsi="Verdana"/>
          <w:i/>
          <w:iCs/>
          <w:sz w:val="18"/>
          <w:szCs w:val="18"/>
        </w:rPr>
        <w:t>Pas nadat de procedure is afgerond kunnen ouders hun kind op een andere school aanmelden.</w:t>
      </w:r>
    </w:p>
    <w:p w:rsidR="00B5298C" w:rsidRDefault="00B5298C" w:rsidP="00F540EA">
      <w:pPr>
        <w:rPr>
          <w:rFonts w:ascii="Verdana" w:hAnsi="Verdana"/>
          <w:b/>
          <w:sz w:val="18"/>
          <w:szCs w:val="18"/>
        </w:rPr>
      </w:pPr>
    </w:p>
    <w:p w:rsidR="00CF4260" w:rsidRDefault="00CF4260" w:rsidP="00F540EA">
      <w:pPr>
        <w:rPr>
          <w:rFonts w:ascii="Verdana" w:hAnsi="Verdana"/>
          <w:b/>
          <w:sz w:val="18"/>
          <w:szCs w:val="18"/>
        </w:rPr>
      </w:pPr>
    </w:p>
    <w:p w:rsidR="001071CE" w:rsidRDefault="001071CE" w:rsidP="00F540EA">
      <w:pPr>
        <w:rPr>
          <w:rFonts w:ascii="Verdana" w:hAnsi="Verdana"/>
          <w:b/>
          <w:sz w:val="18"/>
          <w:szCs w:val="18"/>
        </w:rPr>
      </w:pPr>
    </w:p>
    <w:p w:rsidR="00B5298C" w:rsidRDefault="008A5161" w:rsidP="00F540EA">
      <w:pPr>
        <w:rPr>
          <w:rFonts w:ascii="Verdana" w:hAnsi="Verdana"/>
          <w:b/>
          <w:sz w:val="18"/>
          <w:szCs w:val="18"/>
        </w:rPr>
      </w:pPr>
      <w:r>
        <w:rPr>
          <w:rFonts w:ascii="Verdana" w:hAnsi="Verdana"/>
          <w:b/>
          <w:sz w:val="18"/>
          <w:szCs w:val="18"/>
        </w:rPr>
        <w:t>De gehanteerde procedure bij Dynamiek Scholengroep.</w:t>
      </w:r>
    </w:p>
    <w:p w:rsidR="00401D71" w:rsidRPr="00401D71" w:rsidRDefault="00401D71" w:rsidP="00401D71">
      <w:pPr>
        <w:rPr>
          <w:rFonts w:ascii="Verdana" w:hAnsi="Verdana"/>
          <w:b/>
          <w:sz w:val="18"/>
          <w:szCs w:val="18"/>
        </w:rPr>
      </w:pPr>
      <w:r w:rsidRPr="00401D71">
        <w:rPr>
          <w:rFonts w:ascii="Verdana" w:hAnsi="Verdana"/>
          <w:b/>
          <w:sz w:val="18"/>
          <w:szCs w:val="18"/>
        </w:rPr>
        <w:t xml:space="preserve">Centrale aanmelding (onderinstroom) </w:t>
      </w:r>
    </w:p>
    <w:p w:rsidR="00401D71" w:rsidRDefault="00401D71" w:rsidP="00401D71">
      <w:pPr>
        <w:rPr>
          <w:rFonts w:ascii="Verdana" w:hAnsi="Verdana"/>
          <w:sz w:val="18"/>
          <w:szCs w:val="18"/>
        </w:rPr>
      </w:pPr>
      <w:r w:rsidRPr="00401D71">
        <w:rPr>
          <w:rFonts w:ascii="Verdana" w:hAnsi="Verdana"/>
          <w:sz w:val="18"/>
          <w:szCs w:val="18"/>
        </w:rPr>
        <w:t xml:space="preserve">Bij de centrale aanmelding, jaarlijks in januari, melden ouders hun kind aan dat in het schooljaar daarna 4 jaar wordt. </w:t>
      </w:r>
    </w:p>
    <w:p w:rsidR="00401D71" w:rsidRDefault="00401D71" w:rsidP="00401D71">
      <w:pPr>
        <w:rPr>
          <w:rFonts w:ascii="Verdana" w:hAnsi="Verdana"/>
          <w:sz w:val="18"/>
          <w:szCs w:val="18"/>
        </w:rPr>
      </w:pPr>
      <w:r w:rsidRPr="00401D71">
        <w:rPr>
          <w:rFonts w:ascii="Verdana" w:hAnsi="Verdana"/>
          <w:sz w:val="18"/>
          <w:szCs w:val="18"/>
        </w:rPr>
        <w:t xml:space="preserve">Formeel beschouwen we deze aanmelding als een “vooraanmelding”. </w:t>
      </w:r>
      <w:r>
        <w:rPr>
          <w:rFonts w:ascii="Verdana" w:hAnsi="Verdana"/>
          <w:sz w:val="18"/>
          <w:szCs w:val="18"/>
        </w:rPr>
        <w:t xml:space="preserve">We kunnen en willen </w:t>
      </w:r>
      <w:r w:rsidRPr="00401D71">
        <w:rPr>
          <w:rFonts w:ascii="Verdana" w:hAnsi="Verdana"/>
          <w:sz w:val="18"/>
          <w:szCs w:val="18"/>
        </w:rPr>
        <w:t>op het moment van aanmelding, vaak vele maanden voorafgaande aan de dag dat de kinderen 4 jaar wor</w:t>
      </w:r>
      <w:r>
        <w:rPr>
          <w:rFonts w:ascii="Verdana" w:hAnsi="Verdana"/>
          <w:sz w:val="18"/>
          <w:szCs w:val="18"/>
        </w:rPr>
        <w:t xml:space="preserve">den, </w:t>
      </w:r>
      <w:r w:rsidR="00CF4260">
        <w:rPr>
          <w:rFonts w:ascii="Verdana" w:hAnsi="Verdana"/>
          <w:sz w:val="18"/>
          <w:szCs w:val="18"/>
        </w:rPr>
        <w:t xml:space="preserve">niet </w:t>
      </w:r>
      <w:r>
        <w:rPr>
          <w:rFonts w:ascii="Verdana" w:hAnsi="Verdana"/>
          <w:sz w:val="18"/>
          <w:szCs w:val="18"/>
        </w:rPr>
        <w:t xml:space="preserve">al </w:t>
      </w:r>
      <w:r w:rsidRPr="00401D71">
        <w:rPr>
          <w:rFonts w:ascii="Verdana" w:hAnsi="Verdana"/>
          <w:sz w:val="18"/>
          <w:szCs w:val="18"/>
        </w:rPr>
        <w:t xml:space="preserve">inschatten of de school passend onderwijs kan bieden. </w:t>
      </w:r>
      <w:r>
        <w:rPr>
          <w:rFonts w:ascii="Verdana" w:hAnsi="Verdana"/>
          <w:sz w:val="18"/>
          <w:szCs w:val="18"/>
        </w:rPr>
        <w:t>Kinderen, zeker op deze jonge leeftijd</w:t>
      </w:r>
      <w:r w:rsidR="005F5A8D">
        <w:rPr>
          <w:rFonts w:ascii="Verdana" w:hAnsi="Verdana"/>
          <w:sz w:val="18"/>
          <w:szCs w:val="18"/>
        </w:rPr>
        <w:t>,</w:t>
      </w:r>
      <w:r>
        <w:rPr>
          <w:rFonts w:ascii="Verdana" w:hAnsi="Verdana"/>
          <w:sz w:val="18"/>
          <w:szCs w:val="18"/>
        </w:rPr>
        <w:t xml:space="preserve"> ontwikkelen zich sprongsgewijs.</w:t>
      </w:r>
    </w:p>
    <w:p w:rsidR="00630BBA" w:rsidRDefault="00630BBA" w:rsidP="00401D71">
      <w:pPr>
        <w:rPr>
          <w:rFonts w:ascii="Verdana" w:hAnsi="Verdana"/>
          <w:sz w:val="18"/>
          <w:szCs w:val="18"/>
        </w:rPr>
      </w:pPr>
    </w:p>
    <w:p w:rsidR="00401D71" w:rsidRDefault="00401D71" w:rsidP="00401D71">
      <w:pPr>
        <w:rPr>
          <w:rFonts w:ascii="Verdana" w:hAnsi="Verdana"/>
          <w:sz w:val="18"/>
          <w:szCs w:val="18"/>
        </w:rPr>
      </w:pPr>
      <w:r w:rsidRPr="00401D71">
        <w:rPr>
          <w:rFonts w:ascii="Verdana" w:hAnsi="Verdana"/>
          <w:sz w:val="18"/>
          <w:szCs w:val="18"/>
        </w:rPr>
        <w:t xml:space="preserve">Uiterlijk 10 weken voorafgaande aan de datum dat het kind 4 jaar wordt, voert de school een </w:t>
      </w:r>
      <w:r w:rsidR="00DF1C8B">
        <w:rPr>
          <w:rFonts w:ascii="Verdana" w:hAnsi="Verdana"/>
          <w:sz w:val="18"/>
          <w:szCs w:val="18"/>
        </w:rPr>
        <w:t>intakegesprek</w:t>
      </w:r>
      <w:r w:rsidRPr="00401D71">
        <w:rPr>
          <w:rFonts w:ascii="Verdana" w:hAnsi="Verdana"/>
          <w:sz w:val="18"/>
          <w:szCs w:val="18"/>
        </w:rPr>
        <w:t xml:space="preserve"> met de ouders. </w:t>
      </w:r>
      <w:r>
        <w:rPr>
          <w:rFonts w:ascii="Verdana" w:hAnsi="Verdana"/>
          <w:sz w:val="18"/>
          <w:szCs w:val="18"/>
        </w:rPr>
        <w:t xml:space="preserve">Door het </w:t>
      </w:r>
      <w:r w:rsidRPr="00401D71">
        <w:rPr>
          <w:rFonts w:ascii="Verdana" w:hAnsi="Verdana"/>
          <w:sz w:val="18"/>
          <w:szCs w:val="18"/>
        </w:rPr>
        <w:t>aanmeldformulier</w:t>
      </w:r>
      <w:r w:rsidR="00E75B0C">
        <w:rPr>
          <w:rFonts w:ascii="Verdana" w:hAnsi="Verdana"/>
          <w:sz w:val="18"/>
          <w:szCs w:val="18"/>
        </w:rPr>
        <w:t xml:space="preserve"> deel 2 </w:t>
      </w:r>
      <w:r w:rsidRPr="00401D71">
        <w:rPr>
          <w:rFonts w:ascii="Verdana" w:hAnsi="Verdana"/>
          <w:sz w:val="18"/>
          <w:szCs w:val="18"/>
        </w:rPr>
        <w:t>te ondertekenen</w:t>
      </w:r>
      <w:r>
        <w:rPr>
          <w:rFonts w:ascii="Verdana" w:hAnsi="Verdana"/>
          <w:sz w:val="18"/>
          <w:szCs w:val="18"/>
        </w:rPr>
        <w:t xml:space="preserve"> i</w:t>
      </w:r>
      <w:r w:rsidRPr="00401D71">
        <w:rPr>
          <w:rFonts w:ascii="Verdana" w:hAnsi="Verdana"/>
          <w:sz w:val="18"/>
          <w:szCs w:val="18"/>
        </w:rPr>
        <w:t>n dat gesprek</w:t>
      </w:r>
      <w:r>
        <w:rPr>
          <w:rFonts w:ascii="Verdana" w:hAnsi="Verdana"/>
          <w:sz w:val="18"/>
          <w:szCs w:val="18"/>
        </w:rPr>
        <w:t>,</w:t>
      </w:r>
      <w:r w:rsidRPr="00401D71">
        <w:rPr>
          <w:rFonts w:ascii="Verdana" w:hAnsi="Verdana"/>
          <w:sz w:val="18"/>
          <w:szCs w:val="18"/>
        </w:rPr>
        <w:t xml:space="preserve"> bevestigen de ouders de aanmelding. De ouders geven daarbij ook aan wie, of welke instanties, relevante informatie over hun kind kan geven m.b.t. de voorgeschiedenis en de actuele situatie. </w:t>
      </w:r>
    </w:p>
    <w:p w:rsidR="00C81843" w:rsidRDefault="00C81843" w:rsidP="00401D71">
      <w:pPr>
        <w:rPr>
          <w:rFonts w:ascii="Verdana" w:hAnsi="Verdana"/>
          <w:sz w:val="18"/>
          <w:szCs w:val="18"/>
        </w:rPr>
      </w:pPr>
      <w:r>
        <w:rPr>
          <w:rFonts w:ascii="Verdana" w:hAnsi="Verdana"/>
          <w:sz w:val="18"/>
          <w:szCs w:val="18"/>
        </w:rPr>
        <w:lastRenderedPageBreak/>
        <w:t>Zijn er geen specifieke ondersteuningsbehoeften, dan bevestigt de school de inschrijving schriftelijk.</w:t>
      </w:r>
    </w:p>
    <w:p w:rsidR="00CF4260" w:rsidRDefault="00C81843" w:rsidP="00401D71">
      <w:pPr>
        <w:rPr>
          <w:rFonts w:ascii="Verdana" w:hAnsi="Verdana"/>
          <w:sz w:val="18"/>
          <w:szCs w:val="18"/>
        </w:rPr>
      </w:pPr>
      <w:r>
        <w:rPr>
          <w:rFonts w:ascii="Verdana" w:hAnsi="Verdana"/>
          <w:sz w:val="18"/>
          <w:szCs w:val="18"/>
        </w:rPr>
        <w:t>Bij specifieke vragen</w:t>
      </w:r>
      <w:r w:rsidR="00401D71" w:rsidRPr="00401D71">
        <w:rPr>
          <w:rFonts w:ascii="Verdana" w:hAnsi="Verdana"/>
          <w:sz w:val="18"/>
          <w:szCs w:val="18"/>
        </w:rPr>
        <w:t xml:space="preserve"> wordt samen met ouders overwogen of het nodig is om verder te onderzoeken of de school aan de begeleidingsbehoeften van het kind kan voldoen, al dan niet met basisondersteuning of extra ondersteuning. </w:t>
      </w:r>
    </w:p>
    <w:p w:rsidR="005F5A8D" w:rsidRDefault="005F5A8D" w:rsidP="00401D71">
      <w:pPr>
        <w:rPr>
          <w:rFonts w:ascii="Verdana" w:hAnsi="Verdana"/>
          <w:sz w:val="18"/>
          <w:szCs w:val="18"/>
        </w:rPr>
      </w:pPr>
    </w:p>
    <w:p w:rsidR="00630BBA" w:rsidRDefault="00630BBA" w:rsidP="00401D71">
      <w:pPr>
        <w:rPr>
          <w:rFonts w:ascii="Verdana" w:hAnsi="Verdana"/>
          <w:sz w:val="18"/>
          <w:szCs w:val="18"/>
        </w:rPr>
      </w:pPr>
    </w:p>
    <w:p w:rsidR="00CF4260" w:rsidRDefault="003C1509" w:rsidP="00401D71">
      <w:pPr>
        <w:rPr>
          <w:rFonts w:ascii="Verdana" w:hAnsi="Verdana"/>
          <w:sz w:val="18"/>
          <w:szCs w:val="18"/>
        </w:rPr>
      </w:pPr>
      <w:r>
        <w:rPr>
          <w:rFonts w:ascii="Verdana" w:hAnsi="Verdana"/>
          <w:sz w:val="18"/>
          <w:szCs w:val="18"/>
        </w:rPr>
        <w:t xml:space="preserve">Als er sprake is van extra ondersteuning vult de school een HGPD-formulier in </w:t>
      </w:r>
      <w:r w:rsidR="00D255EC">
        <w:rPr>
          <w:rFonts w:ascii="Verdana" w:hAnsi="Verdana"/>
          <w:sz w:val="18"/>
          <w:szCs w:val="18"/>
        </w:rPr>
        <w:t xml:space="preserve">en </w:t>
      </w:r>
      <w:r>
        <w:rPr>
          <w:rFonts w:ascii="Verdana" w:hAnsi="Verdana"/>
          <w:sz w:val="18"/>
          <w:szCs w:val="18"/>
        </w:rPr>
        <w:t>brengt de ondersteuningsbehoeften in kaart.</w:t>
      </w:r>
    </w:p>
    <w:p w:rsidR="003C1509" w:rsidRDefault="003C1509" w:rsidP="00401D71">
      <w:pPr>
        <w:rPr>
          <w:rFonts w:ascii="Verdana" w:hAnsi="Verdana"/>
          <w:sz w:val="18"/>
          <w:szCs w:val="18"/>
        </w:rPr>
      </w:pPr>
      <w:r>
        <w:rPr>
          <w:rFonts w:ascii="Verdana" w:hAnsi="Verdana"/>
          <w:sz w:val="18"/>
          <w:szCs w:val="18"/>
        </w:rPr>
        <w:t>Als de school twijfelt of ze de ondersteuning kan bieden of als ze op zoek zijn naar een passend alternatief wordt het Ondersteuningsloket ingeschakeld, binnen 6 weken na de aanmelding.</w:t>
      </w:r>
    </w:p>
    <w:p w:rsidR="003F7D6A" w:rsidRPr="00401D71" w:rsidRDefault="00401D71" w:rsidP="00401D71">
      <w:pPr>
        <w:rPr>
          <w:rFonts w:ascii="Verdana" w:hAnsi="Verdana"/>
          <w:sz w:val="18"/>
          <w:szCs w:val="18"/>
        </w:rPr>
      </w:pPr>
      <w:r w:rsidRPr="00401D71">
        <w:rPr>
          <w:rFonts w:ascii="Verdana" w:hAnsi="Verdana"/>
          <w:sz w:val="18"/>
          <w:szCs w:val="18"/>
        </w:rPr>
        <w:t>Uiterlijk 4 weken voorafgaande aan de datum waarop het kind 4 jaar wordt, krijgen de ouders bericht over de stand van zaken van de besluitvorming over de toelating van de leerling</w:t>
      </w:r>
      <w:r>
        <w:rPr>
          <w:rFonts w:ascii="Verdana" w:hAnsi="Verdana"/>
          <w:sz w:val="18"/>
          <w:szCs w:val="18"/>
        </w:rPr>
        <w:t>.</w:t>
      </w:r>
    </w:p>
    <w:p w:rsidR="00A74FB4" w:rsidRPr="00687E14" w:rsidRDefault="00687E14" w:rsidP="00A74FB4">
      <w:pPr>
        <w:spacing w:after="300"/>
        <w:rPr>
          <w:rFonts w:ascii="Verdana" w:eastAsia="Times New Roman" w:hAnsi="Verdana" w:cs="Times New Roman"/>
          <w:color w:val="090909"/>
          <w:sz w:val="18"/>
          <w:szCs w:val="18"/>
          <w:lang w:eastAsia="nl-NL"/>
        </w:rPr>
      </w:pPr>
      <w:r w:rsidRPr="00687E14">
        <w:rPr>
          <w:rFonts w:ascii="Verdana" w:eastAsia="Times New Roman" w:hAnsi="Verdana" w:cs="Times New Roman"/>
          <w:color w:val="090909"/>
          <w:sz w:val="18"/>
          <w:szCs w:val="18"/>
          <w:lang w:eastAsia="nl-NL"/>
        </w:rPr>
        <w:t>Als er na 10 weken nog geen besluit is genomen over de toelating van het kind, dan heeft het kind recht op een tijdelijke plaatsing op de school van aanmelding.</w:t>
      </w:r>
      <w:r w:rsidR="00A74FB4">
        <w:rPr>
          <w:rFonts w:ascii="Verdana" w:eastAsia="Times New Roman" w:hAnsi="Verdana" w:cs="Times New Roman"/>
          <w:color w:val="090909"/>
          <w:sz w:val="18"/>
          <w:szCs w:val="18"/>
          <w:lang w:eastAsia="nl-NL"/>
        </w:rPr>
        <w:t xml:space="preserve"> Met ouders wordt schriftelijk gecommuniceerd dat het gaat om een tijdelijke inschrijving in afwachting van de bevindingen tijdens de onderzoeksperiode.</w:t>
      </w:r>
    </w:p>
    <w:p w:rsidR="008A5161" w:rsidRPr="008A5161" w:rsidRDefault="008A5161" w:rsidP="008A5161">
      <w:pPr>
        <w:autoSpaceDE w:val="0"/>
        <w:autoSpaceDN w:val="0"/>
        <w:adjustRightInd w:val="0"/>
        <w:rPr>
          <w:rFonts w:ascii="Verdana" w:hAnsi="Verdana" w:cs="HelveticaNeue-Light"/>
          <w:sz w:val="18"/>
          <w:szCs w:val="18"/>
        </w:rPr>
      </w:pPr>
      <w:r w:rsidRPr="008A5161">
        <w:rPr>
          <w:rFonts w:ascii="Verdana" w:hAnsi="Verdana" w:cs="HelveticaNeue-Light"/>
          <w:sz w:val="18"/>
          <w:szCs w:val="18"/>
        </w:rPr>
        <w:t>Als het ondersteuningsprofiel niet past of als de noodzakelijke aanpassingen</w:t>
      </w:r>
      <w:r>
        <w:rPr>
          <w:rFonts w:ascii="Verdana" w:hAnsi="Verdana" w:cs="HelveticaNeue-Light"/>
          <w:sz w:val="18"/>
          <w:szCs w:val="18"/>
        </w:rPr>
        <w:t xml:space="preserve"> </w:t>
      </w:r>
      <w:r w:rsidRPr="008A5161">
        <w:rPr>
          <w:rFonts w:ascii="Verdana" w:hAnsi="Verdana" w:cs="HelveticaNeue-Light"/>
          <w:sz w:val="18"/>
          <w:szCs w:val="18"/>
        </w:rPr>
        <w:t>ten behoeve van een leerling een onevenredige belasting vormen voor de school/het</w:t>
      </w:r>
      <w:r>
        <w:rPr>
          <w:rFonts w:ascii="Verdana" w:hAnsi="Verdana" w:cs="HelveticaNeue-Light"/>
          <w:sz w:val="18"/>
          <w:szCs w:val="18"/>
        </w:rPr>
        <w:t xml:space="preserve"> </w:t>
      </w:r>
      <w:r w:rsidRPr="008A5161">
        <w:rPr>
          <w:rFonts w:ascii="Verdana" w:hAnsi="Verdana" w:cs="HelveticaNeue-Light"/>
          <w:sz w:val="18"/>
          <w:szCs w:val="18"/>
        </w:rPr>
        <w:t>team of de andere leerl</w:t>
      </w:r>
      <w:r>
        <w:rPr>
          <w:rFonts w:ascii="Verdana" w:hAnsi="Verdana" w:cs="HelveticaNeue-Light"/>
          <w:sz w:val="18"/>
          <w:szCs w:val="18"/>
        </w:rPr>
        <w:t xml:space="preserve">ingen, kan Dynamiek Scholengroep </w:t>
      </w:r>
      <w:r w:rsidRPr="008A5161">
        <w:rPr>
          <w:rFonts w:ascii="Verdana" w:hAnsi="Verdana" w:cs="HelveticaNeue-Light"/>
          <w:sz w:val="18"/>
          <w:szCs w:val="18"/>
        </w:rPr>
        <w:t>de leerling weigeren. Als het</w:t>
      </w:r>
      <w:r>
        <w:rPr>
          <w:rFonts w:ascii="Verdana" w:hAnsi="Verdana" w:cs="HelveticaNeue-Light"/>
          <w:sz w:val="18"/>
          <w:szCs w:val="18"/>
        </w:rPr>
        <w:t xml:space="preserve"> </w:t>
      </w:r>
      <w:r w:rsidRPr="008A5161">
        <w:rPr>
          <w:rFonts w:ascii="Verdana" w:hAnsi="Verdana" w:cs="HelveticaNeue-Light"/>
          <w:sz w:val="18"/>
          <w:szCs w:val="18"/>
        </w:rPr>
        <w:t>bevoegd gezag een leerling weigert, zal het deze beslissing moeten onderbouwen.</w:t>
      </w:r>
    </w:p>
    <w:p w:rsidR="00A64390" w:rsidRPr="008A5161" w:rsidRDefault="008A5161" w:rsidP="008A5161">
      <w:pPr>
        <w:autoSpaceDE w:val="0"/>
        <w:autoSpaceDN w:val="0"/>
        <w:adjustRightInd w:val="0"/>
        <w:rPr>
          <w:rFonts w:ascii="Verdana" w:hAnsi="Verdana"/>
          <w:b/>
          <w:sz w:val="18"/>
          <w:szCs w:val="18"/>
        </w:rPr>
      </w:pPr>
      <w:r>
        <w:rPr>
          <w:rFonts w:ascii="Verdana" w:hAnsi="Verdana" w:cs="HelveticaNeue-Light"/>
          <w:sz w:val="18"/>
          <w:szCs w:val="18"/>
        </w:rPr>
        <w:t xml:space="preserve">Dynamiek Scholengroep </w:t>
      </w:r>
      <w:r w:rsidRPr="008A5161">
        <w:rPr>
          <w:rFonts w:ascii="Verdana" w:hAnsi="Verdana" w:cs="HelveticaNeue-Light"/>
          <w:sz w:val="18"/>
          <w:szCs w:val="18"/>
        </w:rPr>
        <w:t xml:space="preserve"> be</w:t>
      </w:r>
      <w:r w:rsidR="00D255EC">
        <w:rPr>
          <w:rFonts w:ascii="Verdana" w:hAnsi="Verdana" w:cs="HelveticaNeue-Light"/>
          <w:sz w:val="18"/>
          <w:szCs w:val="18"/>
        </w:rPr>
        <w:t>s</w:t>
      </w:r>
      <w:r w:rsidRPr="008A5161">
        <w:rPr>
          <w:rFonts w:ascii="Verdana" w:hAnsi="Verdana" w:cs="HelveticaNeue-Light"/>
          <w:sz w:val="18"/>
          <w:szCs w:val="18"/>
        </w:rPr>
        <w:t xml:space="preserve">preekt de weigering tot toelaten met de ouders. </w:t>
      </w:r>
      <w:r>
        <w:rPr>
          <w:rFonts w:ascii="Verdana" w:hAnsi="Verdana" w:cs="HelveticaNeue-Light"/>
          <w:sz w:val="18"/>
          <w:szCs w:val="18"/>
        </w:rPr>
        <w:t xml:space="preserve">Dynamiek Scholengroep  </w:t>
      </w:r>
      <w:r w:rsidRPr="008A5161">
        <w:rPr>
          <w:rFonts w:ascii="Verdana" w:hAnsi="Verdana" w:cs="HelveticaNeue-Light"/>
          <w:sz w:val="18"/>
          <w:szCs w:val="18"/>
        </w:rPr>
        <w:t>moet er dan wel voor zorgen dat de leerling op een school elders wordt toegelaten.</w:t>
      </w:r>
    </w:p>
    <w:p w:rsidR="00A64390" w:rsidRDefault="00A64390" w:rsidP="00F540EA">
      <w:pPr>
        <w:rPr>
          <w:rFonts w:ascii="Verdana" w:hAnsi="Verdana"/>
          <w:b/>
          <w:sz w:val="18"/>
          <w:szCs w:val="18"/>
        </w:rPr>
      </w:pPr>
    </w:p>
    <w:p w:rsidR="00A200D8" w:rsidRDefault="00A200D8" w:rsidP="00A200D8">
      <w:pPr>
        <w:autoSpaceDE w:val="0"/>
        <w:autoSpaceDN w:val="0"/>
        <w:adjustRightInd w:val="0"/>
        <w:spacing w:line="240" w:lineRule="auto"/>
        <w:ind w:left="709" w:hanging="709"/>
      </w:pPr>
      <w:r w:rsidRPr="000F2551">
        <w:t>Uit art. 18a lid 6 sub c WPO blijkt d</w:t>
      </w:r>
      <w:r w:rsidR="00D255EC">
        <w:t>at het SWV tot taak heeft te</w:t>
      </w:r>
      <w:r w:rsidRPr="000F2551">
        <w:t xml:space="preserve"> beoordelen of een leerling in </w:t>
      </w:r>
    </w:p>
    <w:p w:rsidR="00D255EC" w:rsidRDefault="00A200D8" w:rsidP="00A200D8">
      <w:pPr>
        <w:autoSpaceDE w:val="0"/>
        <w:autoSpaceDN w:val="0"/>
        <w:adjustRightInd w:val="0"/>
        <w:spacing w:line="240" w:lineRule="auto"/>
        <w:ind w:left="709" w:hanging="709"/>
      </w:pPr>
      <w:r w:rsidRPr="000F2551">
        <w:t>aanmerking komt voor een S</w:t>
      </w:r>
      <w:r w:rsidR="00D255EC">
        <w:t xml:space="preserve">peciaal </w:t>
      </w:r>
      <w:r w:rsidRPr="000F2551">
        <w:t>O</w:t>
      </w:r>
      <w:r w:rsidR="00D255EC">
        <w:t>nderwijs</w:t>
      </w:r>
      <w:r w:rsidRPr="000F2551">
        <w:t xml:space="preserve"> of S</w:t>
      </w:r>
      <w:r w:rsidR="00D255EC">
        <w:t xml:space="preserve">peciaal </w:t>
      </w:r>
      <w:r w:rsidRPr="000F2551">
        <w:t>B</w:t>
      </w:r>
      <w:r w:rsidR="00D255EC">
        <w:t>asisonderwijs</w:t>
      </w:r>
      <w:r w:rsidRPr="000F2551">
        <w:t xml:space="preserve"> en hiervoor een </w:t>
      </w:r>
    </w:p>
    <w:p w:rsidR="00D255EC" w:rsidRDefault="00A200D8" w:rsidP="00A200D8">
      <w:pPr>
        <w:autoSpaceDE w:val="0"/>
        <w:autoSpaceDN w:val="0"/>
        <w:adjustRightInd w:val="0"/>
        <w:spacing w:line="240" w:lineRule="auto"/>
        <w:ind w:left="709" w:hanging="709"/>
      </w:pPr>
      <w:r w:rsidRPr="000F2551">
        <w:t>T</w:t>
      </w:r>
      <w:r w:rsidR="00D255EC">
        <w:t xml:space="preserve">oelaatbaarheidsverklaring  (TLV)af te geven. </w:t>
      </w:r>
      <w:r w:rsidRPr="000F2551">
        <w:t xml:space="preserve">De criteria en procedure worden geregeld in het </w:t>
      </w:r>
    </w:p>
    <w:p w:rsidR="00A200D8" w:rsidRPr="000F2551" w:rsidRDefault="00A200D8" w:rsidP="00A200D8">
      <w:pPr>
        <w:autoSpaceDE w:val="0"/>
        <w:autoSpaceDN w:val="0"/>
        <w:adjustRightInd w:val="0"/>
        <w:spacing w:line="240" w:lineRule="auto"/>
        <w:ind w:left="709" w:hanging="709"/>
      </w:pPr>
      <w:r w:rsidRPr="000F2551">
        <w:t>ondersteuningsplan van het SWV.</w:t>
      </w:r>
    </w:p>
    <w:p w:rsidR="00A200D8" w:rsidRPr="000F2551" w:rsidRDefault="00A200D8" w:rsidP="00A200D8">
      <w:pPr>
        <w:autoSpaceDE w:val="0"/>
        <w:autoSpaceDN w:val="0"/>
        <w:adjustRightInd w:val="0"/>
        <w:spacing w:line="240" w:lineRule="auto"/>
        <w:ind w:hanging="4"/>
      </w:pPr>
    </w:p>
    <w:p w:rsidR="001071CE" w:rsidRDefault="00A200D8" w:rsidP="00A200D8">
      <w:r w:rsidRPr="000F2551">
        <w:t xml:space="preserve">Het ondersteuningsplan van SWV PO 31.01 Noord-Limburg vermeldt </w:t>
      </w:r>
      <w:r>
        <w:t>hoe</w:t>
      </w:r>
      <w:r w:rsidRPr="000F2551">
        <w:t xml:space="preserve"> dat een toelaatbaarhei</w:t>
      </w:r>
      <w:r>
        <w:t xml:space="preserve">dsverklaring wordt afgegeven. Zie: </w:t>
      </w:r>
      <w:hyperlink r:id="rId9" w:history="1">
        <w:r w:rsidRPr="00D6426E">
          <w:rPr>
            <w:rStyle w:val="Hyperlink"/>
          </w:rPr>
          <w:t>http://po.passendonderwijsnoordlimburg.nl/images/overige_pdf/Toewijzing%20van%20ondersteuning%20en%20het%20afgeven%20van%20TLV%20Sbo%20en%20SO.pdf</w:t>
        </w:r>
      </w:hyperlink>
    </w:p>
    <w:p w:rsidR="00A200D8" w:rsidRDefault="00A200D8" w:rsidP="00A200D8">
      <w:pPr>
        <w:rPr>
          <w:rFonts w:ascii="Verdana" w:hAnsi="Verdana"/>
          <w:b/>
          <w:sz w:val="18"/>
          <w:szCs w:val="18"/>
        </w:rPr>
      </w:pPr>
    </w:p>
    <w:p w:rsidR="001071CE" w:rsidRDefault="001071CE" w:rsidP="00F540EA">
      <w:pPr>
        <w:rPr>
          <w:rFonts w:ascii="Verdana" w:hAnsi="Verdana"/>
          <w:b/>
          <w:sz w:val="18"/>
          <w:szCs w:val="18"/>
        </w:rPr>
      </w:pPr>
    </w:p>
    <w:p w:rsidR="00797671" w:rsidRDefault="00797671" w:rsidP="00F540EA">
      <w:pPr>
        <w:rPr>
          <w:rFonts w:ascii="Verdana" w:hAnsi="Verdana"/>
          <w:b/>
          <w:sz w:val="18"/>
          <w:szCs w:val="18"/>
        </w:rPr>
      </w:pPr>
    </w:p>
    <w:p w:rsidR="00797671" w:rsidRDefault="00797671" w:rsidP="00F540EA">
      <w:pPr>
        <w:rPr>
          <w:rFonts w:ascii="Verdana" w:hAnsi="Verdana"/>
          <w:b/>
          <w:sz w:val="18"/>
          <w:szCs w:val="18"/>
        </w:rPr>
      </w:pPr>
    </w:p>
    <w:p w:rsidR="001071CE" w:rsidRPr="00CC7506" w:rsidRDefault="001071CE" w:rsidP="001071CE">
      <w:pPr>
        <w:rPr>
          <w:rFonts w:ascii="Verdana" w:hAnsi="Verdana"/>
          <w:b/>
          <w:sz w:val="18"/>
          <w:szCs w:val="18"/>
        </w:rPr>
      </w:pPr>
      <w:r w:rsidRPr="00CC7506">
        <w:rPr>
          <w:rFonts w:ascii="Verdana" w:hAnsi="Verdana"/>
          <w:b/>
          <w:sz w:val="18"/>
          <w:szCs w:val="18"/>
        </w:rPr>
        <w:t xml:space="preserve">Stappenplan </w:t>
      </w:r>
    </w:p>
    <w:p w:rsidR="001071CE" w:rsidRPr="00630BBA" w:rsidRDefault="001071CE" w:rsidP="001071CE">
      <w:pPr>
        <w:rPr>
          <w:rFonts w:ascii="Verdana" w:hAnsi="Verdana"/>
          <w:sz w:val="18"/>
          <w:szCs w:val="18"/>
        </w:rPr>
      </w:pPr>
    </w:p>
    <w:p w:rsidR="00C81843" w:rsidRDefault="001071CE" w:rsidP="00C81843">
      <w:pPr>
        <w:pStyle w:val="Lijstalinea"/>
        <w:numPr>
          <w:ilvl w:val="0"/>
          <w:numId w:val="10"/>
        </w:numPr>
        <w:rPr>
          <w:rFonts w:ascii="Verdana" w:hAnsi="Verdana"/>
          <w:sz w:val="18"/>
          <w:szCs w:val="18"/>
        </w:rPr>
      </w:pPr>
      <w:r>
        <w:rPr>
          <w:rFonts w:ascii="Verdana" w:hAnsi="Verdana"/>
          <w:sz w:val="18"/>
          <w:szCs w:val="18"/>
        </w:rPr>
        <w:t>In januari doen ouders de vooraanmelding bij de school van hun keuze.</w:t>
      </w:r>
      <w:r w:rsidR="00E75B0C">
        <w:rPr>
          <w:rFonts w:ascii="Verdana" w:hAnsi="Verdana"/>
          <w:sz w:val="18"/>
          <w:szCs w:val="18"/>
        </w:rPr>
        <w:t xml:space="preserve"> Het formulier: “Aanmeldformulier deel 1: vooraanmelding”wordt hier voor gebruikt.</w:t>
      </w:r>
      <w:r w:rsidR="00F91A0E">
        <w:rPr>
          <w:rFonts w:ascii="Verdana" w:hAnsi="Verdana"/>
          <w:sz w:val="18"/>
          <w:szCs w:val="18"/>
        </w:rPr>
        <w:t xml:space="preserve"> Ouders hebben dit van de gemeente ontvangen.</w:t>
      </w:r>
    </w:p>
    <w:p w:rsidR="00C81843" w:rsidRPr="00C81843" w:rsidRDefault="00C81843" w:rsidP="00C81843">
      <w:pPr>
        <w:ind w:left="360"/>
        <w:rPr>
          <w:rFonts w:ascii="Verdana" w:hAnsi="Verdana"/>
          <w:sz w:val="18"/>
          <w:szCs w:val="18"/>
        </w:rPr>
      </w:pPr>
    </w:p>
    <w:p w:rsidR="00C81843" w:rsidRDefault="00C81843" w:rsidP="00131934">
      <w:pPr>
        <w:pStyle w:val="Lijstalinea"/>
        <w:numPr>
          <w:ilvl w:val="0"/>
          <w:numId w:val="10"/>
        </w:numPr>
        <w:rPr>
          <w:rFonts w:ascii="Verdana" w:hAnsi="Verdana"/>
          <w:sz w:val="18"/>
          <w:szCs w:val="18"/>
        </w:rPr>
      </w:pPr>
      <w:r w:rsidRPr="00131934">
        <w:rPr>
          <w:rFonts w:ascii="Verdana" w:hAnsi="Verdana"/>
          <w:sz w:val="18"/>
          <w:szCs w:val="18"/>
        </w:rPr>
        <w:t>De</w:t>
      </w:r>
      <w:r w:rsidR="00F91A0E" w:rsidRPr="00131934">
        <w:rPr>
          <w:rFonts w:ascii="Verdana" w:hAnsi="Verdana"/>
          <w:sz w:val="18"/>
          <w:szCs w:val="18"/>
        </w:rPr>
        <w:t xml:space="preserve"> administratie van de</w:t>
      </w:r>
      <w:r w:rsidRPr="00131934">
        <w:rPr>
          <w:rFonts w:ascii="Verdana" w:hAnsi="Verdana"/>
          <w:sz w:val="18"/>
          <w:szCs w:val="18"/>
        </w:rPr>
        <w:t xml:space="preserve"> </w:t>
      </w:r>
      <w:r w:rsidR="00CC6475" w:rsidRPr="00131934">
        <w:rPr>
          <w:rFonts w:ascii="Verdana" w:hAnsi="Verdana"/>
          <w:sz w:val="18"/>
          <w:szCs w:val="18"/>
        </w:rPr>
        <w:t>school</w:t>
      </w:r>
      <w:r w:rsidRPr="00131934">
        <w:rPr>
          <w:rFonts w:ascii="Verdana" w:hAnsi="Verdana"/>
          <w:sz w:val="18"/>
          <w:szCs w:val="18"/>
        </w:rPr>
        <w:t xml:space="preserve"> zet in de jaarplanning weg in welke week de ouders uitgenodigd moeten worden voor een intakegesprek.</w:t>
      </w:r>
      <w:r w:rsidR="00E84711" w:rsidRPr="00131934">
        <w:rPr>
          <w:rFonts w:ascii="Verdana" w:hAnsi="Verdana"/>
          <w:sz w:val="18"/>
          <w:szCs w:val="18"/>
        </w:rPr>
        <w:t xml:space="preserve"> Zij</w:t>
      </w:r>
      <w:r w:rsidR="00F91A0E" w:rsidRPr="00131934">
        <w:rPr>
          <w:rFonts w:ascii="Verdana" w:hAnsi="Verdana"/>
          <w:sz w:val="18"/>
          <w:szCs w:val="18"/>
        </w:rPr>
        <w:t xml:space="preserve"> (administratie)</w:t>
      </w:r>
      <w:r w:rsidR="00E84711" w:rsidRPr="00131934">
        <w:rPr>
          <w:rFonts w:ascii="Verdana" w:hAnsi="Verdana"/>
          <w:sz w:val="18"/>
          <w:szCs w:val="18"/>
        </w:rPr>
        <w:t xml:space="preserve"> verstuurt de uitnodiging, na overleg met de betrokkenen bij het intakegesprek.</w:t>
      </w:r>
      <w:r w:rsidR="00131934" w:rsidRPr="00131934">
        <w:rPr>
          <w:rFonts w:ascii="Verdana" w:hAnsi="Verdana"/>
          <w:sz w:val="18"/>
          <w:szCs w:val="18"/>
        </w:rPr>
        <w:t xml:space="preserve"> Ouders ontvangen de uitnodiging en het aanmeldformulier deel 2 intakeformulier 4 weken voordat het intakegesprek plaatsvindt. Ouders vullen dit thuis van te voren in en nemen dit mee naar het intakegesprek.  </w:t>
      </w:r>
    </w:p>
    <w:p w:rsidR="00131934" w:rsidRPr="00131934" w:rsidRDefault="00131934" w:rsidP="00131934">
      <w:pPr>
        <w:pStyle w:val="Lijstalinea"/>
        <w:rPr>
          <w:rFonts w:ascii="Verdana" w:hAnsi="Verdana"/>
          <w:sz w:val="18"/>
          <w:szCs w:val="18"/>
        </w:rPr>
      </w:pPr>
    </w:p>
    <w:p w:rsidR="00131934" w:rsidRPr="00131934" w:rsidRDefault="00131934" w:rsidP="00131934">
      <w:pPr>
        <w:rPr>
          <w:rFonts w:ascii="Verdana" w:hAnsi="Verdana"/>
          <w:sz w:val="18"/>
          <w:szCs w:val="18"/>
        </w:rPr>
      </w:pPr>
    </w:p>
    <w:p w:rsidR="001071CE" w:rsidRDefault="00C81843" w:rsidP="00C81843">
      <w:pPr>
        <w:pStyle w:val="Lijstalinea"/>
        <w:numPr>
          <w:ilvl w:val="0"/>
          <w:numId w:val="10"/>
        </w:numPr>
        <w:rPr>
          <w:rFonts w:ascii="Verdana" w:hAnsi="Verdana"/>
          <w:sz w:val="18"/>
          <w:szCs w:val="18"/>
        </w:rPr>
      </w:pPr>
      <w:r>
        <w:rPr>
          <w:rFonts w:ascii="Verdana" w:hAnsi="Verdana"/>
          <w:sz w:val="18"/>
          <w:szCs w:val="18"/>
        </w:rPr>
        <w:lastRenderedPageBreak/>
        <w:t xml:space="preserve">12 weken voor plaatsing screent de </w:t>
      </w:r>
      <w:r w:rsidR="00F91A0E">
        <w:rPr>
          <w:rFonts w:ascii="Verdana" w:hAnsi="Verdana"/>
          <w:sz w:val="18"/>
          <w:szCs w:val="18"/>
        </w:rPr>
        <w:t xml:space="preserve">administratie van de </w:t>
      </w:r>
      <w:r w:rsidR="00CC6475">
        <w:rPr>
          <w:rFonts w:ascii="Verdana" w:hAnsi="Verdana"/>
          <w:sz w:val="18"/>
          <w:szCs w:val="18"/>
        </w:rPr>
        <w:t>school</w:t>
      </w:r>
      <w:r>
        <w:rPr>
          <w:rFonts w:ascii="Verdana" w:hAnsi="Verdana"/>
          <w:sz w:val="18"/>
          <w:szCs w:val="18"/>
        </w:rPr>
        <w:t xml:space="preserve"> het formulier</w:t>
      </w:r>
      <w:r w:rsidR="00E75B0C">
        <w:rPr>
          <w:rFonts w:ascii="Verdana" w:hAnsi="Verdana"/>
          <w:sz w:val="18"/>
          <w:szCs w:val="18"/>
        </w:rPr>
        <w:t xml:space="preserve"> deel 1</w:t>
      </w:r>
      <w:r>
        <w:rPr>
          <w:rFonts w:ascii="Verdana" w:hAnsi="Verdana"/>
          <w:sz w:val="18"/>
          <w:szCs w:val="18"/>
        </w:rPr>
        <w:t xml:space="preserve"> op onvolledigheid en bijzonderheden en markeert die.</w:t>
      </w:r>
      <w:r w:rsidR="001067D9">
        <w:rPr>
          <w:rFonts w:ascii="Verdana" w:hAnsi="Verdana"/>
          <w:sz w:val="18"/>
          <w:szCs w:val="18"/>
        </w:rPr>
        <w:t xml:space="preserve"> De kindgegevens worden op het formulier ouderverklaring ingevuld.</w:t>
      </w:r>
    </w:p>
    <w:p w:rsidR="00C81843" w:rsidRPr="00C81843" w:rsidRDefault="00C81843" w:rsidP="00C81843">
      <w:pPr>
        <w:ind w:left="360"/>
        <w:rPr>
          <w:rFonts w:ascii="Verdana" w:hAnsi="Verdana"/>
          <w:sz w:val="18"/>
          <w:szCs w:val="18"/>
        </w:rPr>
      </w:pPr>
    </w:p>
    <w:p w:rsidR="001071CE" w:rsidRPr="00131934" w:rsidRDefault="001071CE" w:rsidP="001071CE">
      <w:pPr>
        <w:pStyle w:val="Lijstalinea"/>
        <w:numPr>
          <w:ilvl w:val="0"/>
          <w:numId w:val="10"/>
        </w:numPr>
        <w:rPr>
          <w:rFonts w:ascii="Verdana" w:hAnsi="Verdana"/>
          <w:sz w:val="18"/>
          <w:szCs w:val="18"/>
          <w:highlight w:val="yellow"/>
        </w:rPr>
      </w:pPr>
      <w:r w:rsidRPr="00131934">
        <w:rPr>
          <w:rFonts w:ascii="Verdana" w:hAnsi="Verdana"/>
          <w:sz w:val="18"/>
          <w:szCs w:val="18"/>
          <w:highlight w:val="yellow"/>
        </w:rPr>
        <w:t>De school nodigt ouders, minimaal 10 weken voor de officiële plaatsingsda</w:t>
      </w:r>
      <w:r w:rsidR="00C81843" w:rsidRPr="00131934">
        <w:rPr>
          <w:rFonts w:ascii="Verdana" w:hAnsi="Verdana"/>
          <w:sz w:val="18"/>
          <w:szCs w:val="18"/>
          <w:highlight w:val="yellow"/>
        </w:rPr>
        <w:t>tum, uit voor een intakegesprek met de leerkracht, IB-er of directeur.</w:t>
      </w:r>
    </w:p>
    <w:p w:rsidR="001071CE" w:rsidRPr="001071CE" w:rsidRDefault="001071CE" w:rsidP="001071CE">
      <w:pPr>
        <w:rPr>
          <w:rFonts w:ascii="Verdana" w:hAnsi="Verdana"/>
          <w:sz w:val="18"/>
          <w:szCs w:val="18"/>
        </w:rPr>
      </w:pPr>
    </w:p>
    <w:p w:rsidR="003B2B19" w:rsidRPr="003B2B19" w:rsidRDefault="001071CE" w:rsidP="003B2B19">
      <w:pPr>
        <w:pStyle w:val="Lijstalinea"/>
        <w:numPr>
          <w:ilvl w:val="0"/>
          <w:numId w:val="10"/>
        </w:numPr>
        <w:rPr>
          <w:rFonts w:ascii="Verdana" w:hAnsi="Verdana"/>
          <w:sz w:val="18"/>
          <w:szCs w:val="18"/>
        </w:rPr>
      </w:pPr>
      <w:r w:rsidRPr="00A44CC5">
        <w:rPr>
          <w:rFonts w:ascii="Verdana" w:hAnsi="Verdana"/>
          <w:sz w:val="18"/>
          <w:szCs w:val="18"/>
        </w:rPr>
        <w:t>Ouders melden formeel aan middels het onderteken</w:t>
      </w:r>
      <w:r>
        <w:rPr>
          <w:rFonts w:ascii="Verdana" w:hAnsi="Verdana"/>
          <w:sz w:val="18"/>
          <w:szCs w:val="18"/>
        </w:rPr>
        <w:t xml:space="preserve">en van het </w:t>
      </w:r>
      <w:r w:rsidR="00E75B0C">
        <w:rPr>
          <w:rFonts w:ascii="Verdana" w:hAnsi="Verdana"/>
          <w:sz w:val="18"/>
          <w:szCs w:val="18"/>
        </w:rPr>
        <w:t>aanmeld</w:t>
      </w:r>
      <w:r>
        <w:rPr>
          <w:rFonts w:ascii="Verdana" w:hAnsi="Verdana"/>
          <w:sz w:val="18"/>
          <w:szCs w:val="18"/>
        </w:rPr>
        <w:t xml:space="preserve">formulier </w:t>
      </w:r>
      <w:r w:rsidR="00E75B0C">
        <w:rPr>
          <w:rFonts w:ascii="Verdana" w:hAnsi="Verdana"/>
          <w:sz w:val="18"/>
          <w:szCs w:val="18"/>
        </w:rPr>
        <w:t xml:space="preserve"> deel 2 </w:t>
      </w:r>
      <w:r>
        <w:rPr>
          <w:rFonts w:ascii="Verdana" w:hAnsi="Verdana"/>
          <w:sz w:val="18"/>
          <w:szCs w:val="18"/>
        </w:rPr>
        <w:t>tijdens dit gesprek</w:t>
      </w:r>
      <w:r w:rsidRPr="00DF1C8B">
        <w:rPr>
          <w:rFonts w:ascii="Verdana" w:hAnsi="Verdana"/>
          <w:sz w:val="18"/>
          <w:szCs w:val="18"/>
        </w:rPr>
        <w:t>.</w:t>
      </w:r>
      <w:r w:rsidR="00F762FC">
        <w:rPr>
          <w:rFonts w:ascii="Verdana" w:hAnsi="Verdana"/>
          <w:sz w:val="18"/>
          <w:szCs w:val="18"/>
        </w:rPr>
        <w:t xml:space="preserve"> </w:t>
      </w:r>
      <w:r w:rsidR="003B2B19" w:rsidRPr="003B2B19">
        <w:rPr>
          <w:rFonts w:ascii="Verdana" w:hAnsi="Verdana"/>
          <w:sz w:val="18"/>
          <w:szCs w:val="18"/>
        </w:rPr>
        <w:t xml:space="preserve">De </w:t>
      </w:r>
      <w:r w:rsidR="001067D9">
        <w:rPr>
          <w:rFonts w:ascii="Verdana" w:hAnsi="Verdana"/>
          <w:sz w:val="18"/>
          <w:szCs w:val="18"/>
        </w:rPr>
        <w:t xml:space="preserve"> verplichte Ouderverklaring leerlinggewicht,</w:t>
      </w:r>
      <w:r w:rsidR="0014773B">
        <w:rPr>
          <w:rFonts w:ascii="Verdana" w:hAnsi="Verdana"/>
          <w:sz w:val="18"/>
          <w:szCs w:val="18"/>
        </w:rPr>
        <w:t xml:space="preserve"> wordt</w:t>
      </w:r>
      <w:r w:rsidR="003B2B19" w:rsidRPr="003B2B19">
        <w:rPr>
          <w:rFonts w:ascii="Verdana" w:hAnsi="Verdana"/>
          <w:sz w:val="18"/>
          <w:szCs w:val="18"/>
        </w:rPr>
        <w:t xml:space="preserve"> samen met ouders ingevuld.</w:t>
      </w:r>
      <w:r w:rsidR="001067D9">
        <w:rPr>
          <w:rFonts w:ascii="Verdana" w:hAnsi="Verdana"/>
          <w:sz w:val="18"/>
          <w:szCs w:val="18"/>
        </w:rPr>
        <w:t xml:space="preserve"> </w:t>
      </w:r>
    </w:p>
    <w:p w:rsidR="001071CE" w:rsidRPr="001071CE" w:rsidRDefault="001071CE" w:rsidP="001071CE">
      <w:pPr>
        <w:rPr>
          <w:rFonts w:ascii="Verdana" w:hAnsi="Verdana"/>
          <w:sz w:val="18"/>
          <w:szCs w:val="18"/>
        </w:rPr>
      </w:pPr>
    </w:p>
    <w:p w:rsidR="001071CE" w:rsidRDefault="001071CE" w:rsidP="001071CE">
      <w:pPr>
        <w:pStyle w:val="Lijstalinea"/>
        <w:numPr>
          <w:ilvl w:val="0"/>
          <w:numId w:val="10"/>
        </w:numPr>
        <w:rPr>
          <w:rFonts w:ascii="Verdana" w:hAnsi="Verdana"/>
          <w:sz w:val="18"/>
          <w:szCs w:val="18"/>
        </w:rPr>
      </w:pPr>
      <w:r w:rsidRPr="00A44CC5">
        <w:rPr>
          <w:rFonts w:ascii="Verdana" w:hAnsi="Verdana"/>
          <w:sz w:val="18"/>
          <w:szCs w:val="18"/>
        </w:rPr>
        <w:t>De school verzam</w:t>
      </w:r>
      <w:r>
        <w:rPr>
          <w:rFonts w:ascii="Verdana" w:hAnsi="Verdana"/>
          <w:sz w:val="18"/>
          <w:szCs w:val="18"/>
        </w:rPr>
        <w:t>elt z.s.m. de nodige informatie. M</w:t>
      </w:r>
      <w:r w:rsidRPr="00A44CC5">
        <w:rPr>
          <w:rFonts w:ascii="Verdana" w:hAnsi="Verdana"/>
          <w:sz w:val="18"/>
          <w:szCs w:val="18"/>
        </w:rPr>
        <w:t xml:space="preserve">et toestemming van ouders worden gegevens  opgevraagd bij relevante voorzieningen (de vorige school, voorschoolse begeleidingsinstanties, </w:t>
      </w:r>
      <w:r>
        <w:rPr>
          <w:rFonts w:ascii="Verdana" w:hAnsi="Verdana"/>
          <w:sz w:val="18"/>
          <w:szCs w:val="18"/>
        </w:rPr>
        <w:t xml:space="preserve"> </w:t>
      </w:r>
      <w:r w:rsidRPr="00A44CC5">
        <w:rPr>
          <w:rFonts w:ascii="Verdana" w:hAnsi="Verdana"/>
          <w:sz w:val="18"/>
          <w:szCs w:val="18"/>
        </w:rPr>
        <w:t xml:space="preserve">externe instanties, etc.). </w:t>
      </w:r>
    </w:p>
    <w:p w:rsidR="001071CE" w:rsidRPr="001071CE" w:rsidRDefault="001071CE" w:rsidP="001071CE">
      <w:pPr>
        <w:rPr>
          <w:rFonts w:ascii="Verdana" w:hAnsi="Verdana"/>
          <w:sz w:val="18"/>
          <w:szCs w:val="18"/>
        </w:rPr>
      </w:pPr>
    </w:p>
    <w:p w:rsidR="001071CE" w:rsidRDefault="001071CE" w:rsidP="001071CE">
      <w:pPr>
        <w:pStyle w:val="Lijstalinea"/>
        <w:numPr>
          <w:ilvl w:val="0"/>
          <w:numId w:val="10"/>
        </w:numPr>
        <w:rPr>
          <w:rFonts w:ascii="Verdana" w:hAnsi="Verdana"/>
          <w:sz w:val="18"/>
          <w:szCs w:val="18"/>
        </w:rPr>
      </w:pPr>
      <w:r w:rsidRPr="00A44CC5">
        <w:rPr>
          <w:rFonts w:ascii="Verdana" w:hAnsi="Verdana"/>
          <w:sz w:val="18"/>
          <w:szCs w:val="18"/>
        </w:rPr>
        <w:t xml:space="preserve">De school schat op basis daarvan in of ze voldoende tegemoet kan komen aan de ondersteuningsbehoefte van de leerling. </w:t>
      </w:r>
    </w:p>
    <w:p w:rsidR="001071CE" w:rsidRPr="001071CE" w:rsidRDefault="001071CE" w:rsidP="001071CE">
      <w:pPr>
        <w:rPr>
          <w:rFonts w:ascii="Verdana" w:hAnsi="Verdana"/>
          <w:sz w:val="18"/>
          <w:szCs w:val="18"/>
        </w:rPr>
      </w:pPr>
    </w:p>
    <w:p w:rsidR="001071CE" w:rsidRPr="002E4090" w:rsidRDefault="001071CE" w:rsidP="001071CE">
      <w:pPr>
        <w:pStyle w:val="Lijstalinea"/>
        <w:numPr>
          <w:ilvl w:val="0"/>
          <w:numId w:val="10"/>
        </w:numPr>
        <w:rPr>
          <w:rFonts w:ascii="Verdana" w:hAnsi="Verdana"/>
          <w:sz w:val="18"/>
          <w:szCs w:val="18"/>
          <w:highlight w:val="yellow"/>
        </w:rPr>
      </w:pPr>
      <w:r w:rsidRPr="00A44CC5">
        <w:rPr>
          <w:rFonts w:ascii="Verdana" w:hAnsi="Verdana"/>
          <w:sz w:val="18"/>
          <w:szCs w:val="18"/>
        </w:rPr>
        <w:t>Bij een positief besluit stelt de school</w:t>
      </w:r>
      <w:r>
        <w:rPr>
          <w:rFonts w:ascii="Verdana" w:hAnsi="Verdana"/>
          <w:sz w:val="18"/>
          <w:szCs w:val="18"/>
        </w:rPr>
        <w:t xml:space="preserve"> de ouders hiervan op de hoogte middels een schriftelijk “bevestiging van inschrijving”.</w:t>
      </w:r>
      <w:r w:rsidR="00E84711">
        <w:rPr>
          <w:rFonts w:ascii="Verdana" w:hAnsi="Verdana"/>
          <w:sz w:val="18"/>
          <w:szCs w:val="18"/>
        </w:rPr>
        <w:t xml:space="preserve"> De brief wordt</w:t>
      </w:r>
      <w:r w:rsidR="00E74031">
        <w:rPr>
          <w:rFonts w:ascii="Verdana" w:hAnsi="Verdana"/>
          <w:sz w:val="18"/>
          <w:szCs w:val="18"/>
        </w:rPr>
        <w:t>, 6 weken voor de plaatsing,</w:t>
      </w:r>
      <w:r w:rsidR="00E84711">
        <w:rPr>
          <w:rFonts w:ascii="Verdana" w:hAnsi="Verdana"/>
          <w:sz w:val="18"/>
          <w:szCs w:val="18"/>
        </w:rPr>
        <w:t xml:space="preserve"> verstuurd door de administratie</w:t>
      </w:r>
      <w:r w:rsidR="00F762FC">
        <w:rPr>
          <w:rFonts w:ascii="Verdana" w:hAnsi="Verdana"/>
          <w:sz w:val="18"/>
          <w:szCs w:val="18"/>
        </w:rPr>
        <w:t>. Voor het begin van het nieuwe schooljaar ontvangen alle ouders van nieuwe kinderen een overzicht waarop ze kunnen zien, wanneer de eerste schooldag is en wanneer het “kijkmoment” is.</w:t>
      </w:r>
    </w:p>
    <w:p w:rsidR="00E84711" w:rsidRPr="00E84711" w:rsidRDefault="00E84711" w:rsidP="00E84711">
      <w:pPr>
        <w:pStyle w:val="Lijstalinea"/>
        <w:rPr>
          <w:rFonts w:ascii="Verdana" w:hAnsi="Verdana"/>
          <w:sz w:val="18"/>
          <w:szCs w:val="18"/>
        </w:rPr>
      </w:pPr>
    </w:p>
    <w:p w:rsidR="001071CE" w:rsidRPr="001071CE" w:rsidRDefault="001071CE" w:rsidP="001071CE">
      <w:pPr>
        <w:pStyle w:val="Lijstalinea"/>
        <w:numPr>
          <w:ilvl w:val="0"/>
          <w:numId w:val="10"/>
        </w:numPr>
        <w:rPr>
          <w:rFonts w:ascii="Verdana" w:hAnsi="Verdana"/>
          <w:sz w:val="18"/>
          <w:szCs w:val="18"/>
        </w:rPr>
      </w:pPr>
      <w:r w:rsidRPr="001071CE">
        <w:rPr>
          <w:rFonts w:ascii="Verdana" w:hAnsi="Verdana"/>
          <w:sz w:val="18"/>
          <w:szCs w:val="18"/>
        </w:rPr>
        <w:t>De leerling wordt ingeschreven.</w:t>
      </w:r>
    </w:p>
    <w:p w:rsidR="001071CE" w:rsidRPr="005F5A8D" w:rsidRDefault="001071CE" w:rsidP="001071CE">
      <w:pPr>
        <w:ind w:left="360"/>
        <w:rPr>
          <w:rFonts w:ascii="Verdana" w:hAnsi="Verdana"/>
          <w:sz w:val="18"/>
          <w:szCs w:val="18"/>
        </w:rPr>
      </w:pPr>
    </w:p>
    <w:p w:rsidR="001071CE" w:rsidRDefault="001071CE" w:rsidP="001071CE">
      <w:pPr>
        <w:pStyle w:val="Lijstalinea"/>
        <w:numPr>
          <w:ilvl w:val="0"/>
          <w:numId w:val="10"/>
        </w:numPr>
        <w:rPr>
          <w:rFonts w:ascii="Verdana" w:hAnsi="Verdana"/>
          <w:sz w:val="18"/>
          <w:szCs w:val="18"/>
        </w:rPr>
      </w:pPr>
      <w:r w:rsidRPr="00262CB5">
        <w:rPr>
          <w:rFonts w:ascii="Verdana" w:hAnsi="Verdana"/>
          <w:sz w:val="18"/>
          <w:szCs w:val="18"/>
        </w:rPr>
        <w:t>Bij twijfel vult de school e</w:t>
      </w:r>
      <w:r>
        <w:rPr>
          <w:rFonts w:ascii="Verdana" w:hAnsi="Verdana"/>
          <w:sz w:val="18"/>
          <w:szCs w:val="18"/>
        </w:rPr>
        <w:t>en HGPD-formulier in waarna de ondersteuningsbehoefte in kaart wordt gebracht. De volgende vragen moeten dan worden beantwoord.</w:t>
      </w:r>
    </w:p>
    <w:p w:rsidR="001071CE" w:rsidRPr="00262CB5" w:rsidRDefault="001071CE" w:rsidP="001071CE">
      <w:pPr>
        <w:pStyle w:val="Lijstalinea"/>
        <w:numPr>
          <w:ilvl w:val="1"/>
          <w:numId w:val="10"/>
        </w:numPr>
        <w:rPr>
          <w:rFonts w:ascii="Verdana" w:hAnsi="Verdana"/>
          <w:sz w:val="18"/>
          <w:szCs w:val="18"/>
        </w:rPr>
      </w:pPr>
      <w:r w:rsidRPr="00262CB5">
        <w:rPr>
          <w:rFonts w:ascii="Verdana" w:hAnsi="Verdana"/>
          <w:sz w:val="18"/>
          <w:szCs w:val="18"/>
        </w:rPr>
        <w:t>wat heeft de school (extra) nodig om aan deze hulpvragen te kunnen voldoen</w:t>
      </w:r>
      <w:r w:rsidR="000F3D1F">
        <w:rPr>
          <w:rFonts w:ascii="Verdana" w:hAnsi="Verdana"/>
          <w:sz w:val="18"/>
          <w:szCs w:val="18"/>
        </w:rPr>
        <w:t>?</w:t>
      </w:r>
      <w:r w:rsidRPr="00262CB5">
        <w:rPr>
          <w:rFonts w:ascii="Verdana" w:hAnsi="Verdana"/>
          <w:sz w:val="18"/>
          <w:szCs w:val="18"/>
        </w:rPr>
        <w:t xml:space="preserve"> </w:t>
      </w:r>
    </w:p>
    <w:p w:rsidR="001071CE" w:rsidRPr="00262CB5" w:rsidRDefault="001071CE" w:rsidP="001071CE">
      <w:pPr>
        <w:pStyle w:val="Lijstalinea"/>
        <w:numPr>
          <w:ilvl w:val="1"/>
          <w:numId w:val="10"/>
        </w:numPr>
        <w:rPr>
          <w:rFonts w:ascii="Verdana" w:hAnsi="Verdana"/>
          <w:sz w:val="18"/>
          <w:szCs w:val="18"/>
        </w:rPr>
      </w:pPr>
      <w:r w:rsidRPr="00262CB5">
        <w:rPr>
          <w:rFonts w:ascii="Verdana" w:hAnsi="Verdana"/>
          <w:sz w:val="18"/>
          <w:szCs w:val="18"/>
        </w:rPr>
        <w:t xml:space="preserve">kan de school dit bieden? </w:t>
      </w:r>
    </w:p>
    <w:p w:rsidR="001071CE" w:rsidRDefault="001071CE" w:rsidP="001071CE">
      <w:pPr>
        <w:pStyle w:val="Lijstalinea"/>
        <w:numPr>
          <w:ilvl w:val="1"/>
          <w:numId w:val="10"/>
        </w:numPr>
        <w:rPr>
          <w:rFonts w:ascii="Verdana" w:hAnsi="Verdana"/>
          <w:sz w:val="18"/>
          <w:szCs w:val="18"/>
        </w:rPr>
      </w:pPr>
      <w:r w:rsidRPr="00262CB5">
        <w:rPr>
          <w:rFonts w:ascii="Verdana" w:hAnsi="Verdana"/>
          <w:sz w:val="18"/>
          <w:szCs w:val="18"/>
        </w:rPr>
        <w:t xml:space="preserve">wat is het advies van ketenpartners? </w:t>
      </w:r>
    </w:p>
    <w:p w:rsidR="00E84711" w:rsidRPr="00E84711" w:rsidRDefault="00E84711" w:rsidP="00E84711">
      <w:pPr>
        <w:ind w:left="1080"/>
        <w:rPr>
          <w:rFonts w:ascii="Verdana" w:hAnsi="Verdana"/>
          <w:sz w:val="18"/>
          <w:szCs w:val="18"/>
        </w:rPr>
      </w:pPr>
    </w:p>
    <w:p w:rsidR="001071CE" w:rsidRPr="001071CE" w:rsidRDefault="001071CE" w:rsidP="001071CE">
      <w:pPr>
        <w:pStyle w:val="Lijstalinea"/>
        <w:numPr>
          <w:ilvl w:val="0"/>
          <w:numId w:val="10"/>
        </w:numPr>
        <w:rPr>
          <w:rFonts w:ascii="Verdana" w:hAnsi="Verdana"/>
          <w:sz w:val="18"/>
          <w:szCs w:val="18"/>
        </w:rPr>
      </w:pPr>
      <w:r w:rsidRPr="001071CE">
        <w:rPr>
          <w:rFonts w:ascii="Verdana" w:hAnsi="Verdana"/>
          <w:sz w:val="18"/>
          <w:szCs w:val="18"/>
        </w:rPr>
        <w:t xml:space="preserve">Als de school een positief besluit neemt  bespreekt ze de ondersteuningsbehoefte met de ouders. </w:t>
      </w:r>
      <w:r w:rsidR="00E84711">
        <w:rPr>
          <w:rFonts w:ascii="Verdana" w:hAnsi="Verdana"/>
          <w:sz w:val="18"/>
          <w:szCs w:val="18"/>
        </w:rPr>
        <w:t xml:space="preserve">De administratie </w:t>
      </w:r>
      <w:r w:rsidRPr="001071CE">
        <w:rPr>
          <w:rFonts w:ascii="Verdana" w:hAnsi="Verdana"/>
          <w:sz w:val="18"/>
          <w:szCs w:val="18"/>
        </w:rPr>
        <w:t>stuurt de ouders een schriftelijk “bevestiging van inschrijving”.</w:t>
      </w:r>
    </w:p>
    <w:p w:rsidR="001071CE" w:rsidRPr="005F5A8D" w:rsidRDefault="001071CE" w:rsidP="001071CE">
      <w:pPr>
        <w:ind w:left="360"/>
        <w:rPr>
          <w:rFonts w:ascii="Verdana" w:hAnsi="Verdana"/>
          <w:sz w:val="18"/>
          <w:szCs w:val="18"/>
        </w:rPr>
      </w:pPr>
    </w:p>
    <w:p w:rsidR="001071CE" w:rsidRDefault="001071CE" w:rsidP="001071CE">
      <w:pPr>
        <w:pStyle w:val="Lijstalinea"/>
        <w:numPr>
          <w:ilvl w:val="0"/>
          <w:numId w:val="10"/>
        </w:numPr>
        <w:rPr>
          <w:rFonts w:ascii="Verdana" w:hAnsi="Verdana"/>
          <w:sz w:val="18"/>
          <w:szCs w:val="18"/>
        </w:rPr>
      </w:pPr>
      <w:r w:rsidRPr="00262CB5">
        <w:rPr>
          <w:rFonts w:ascii="Verdana" w:hAnsi="Verdana"/>
          <w:sz w:val="18"/>
          <w:szCs w:val="18"/>
        </w:rPr>
        <w:t>Als de basisschool twijfelt over de mogelijkheden om zelf tot plaatsing over te gaan, dan vraagt de school het Ondersteuningsloket van Dynamiek Scholengroep om mee te denken</w:t>
      </w:r>
      <w:r>
        <w:rPr>
          <w:rFonts w:ascii="Verdana" w:hAnsi="Verdana"/>
          <w:b/>
          <w:sz w:val="18"/>
          <w:szCs w:val="18"/>
        </w:rPr>
        <w:t xml:space="preserve"> </w:t>
      </w:r>
      <w:r w:rsidRPr="00262CB5">
        <w:rPr>
          <w:rFonts w:ascii="Verdana" w:hAnsi="Verdana"/>
          <w:sz w:val="18"/>
          <w:szCs w:val="18"/>
        </w:rPr>
        <w:t>in het zoeken naar de juiste schoolkeuze.</w:t>
      </w:r>
      <w:r w:rsidRPr="00262CB5">
        <w:rPr>
          <w:rFonts w:ascii="Verdana" w:hAnsi="Verdana"/>
          <w:b/>
          <w:sz w:val="18"/>
          <w:szCs w:val="18"/>
        </w:rPr>
        <w:t xml:space="preserve"> </w:t>
      </w:r>
      <w:r w:rsidRPr="00630BBA">
        <w:rPr>
          <w:rFonts w:ascii="Verdana" w:hAnsi="Verdana"/>
          <w:sz w:val="18"/>
          <w:szCs w:val="18"/>
        </w:rPr>
        <w:t>Deze vraag wordt binnen de termijn van de eerste 6 weken aan het OSL gesteld.</w:t>
      </w:r>
      <w:r>
        <w:rPr>
          <w:rFonts w:ascii="Verdana" w:hAnsi="Verdana"/>
          <w:sz w:val="18"/>
          <w:szCs w:val="18"/>
        </w:rPr>
        <w:t xml:space="preserve"> De aanmelding bij het OSL geschiedt middels het aanmeldformulier dat ook door de ouders is getekend. Ouders zijn aanwezig bij het OSL-gesprek.</w:t>
      </w:r>
    </w:p>
    <w:p w:rsidR="001071CE" w:rsidRPr="001071CE" w:rsidRDefault="001071CE" w:rsidP="001071CE">
      <w:pPr>
        <w:rPr>
          <w:rFonts w:ascii="Verdana" w:hAnsi="Verdana"/>
          <w:sz w:val="18"/>
          <w:szCs w:val="18"/>
        </w:rPr>
      </w:pPr>
    </w:p>
    <w:p w:rsidR="001071CE" w:rsidRDefault="00E74031" w:rsidP="001071CE">
      <w:pPr>
        <w:pStyle w:val="Lijstalinea"/>
        <w:numPr>
          <w:ilvl w:val="0"/>
          <w:numId w:val="10"/>
        </w:numPr>
        <w:rPr>
          <w:rFonts w:ascii="Verdana" w:hAnsi="Verdana"/>
          <w:sz w:val="18"/>
          <w:szCs w:val="18"/>
        </w:rPr>
      </w:pPr>
      <w:r>
        <w:rPr>
          <w:rFonts w:ascii="Verdana" w:hAnsi="Verdana"/>
          <w:sz w:val="18"/>
          <w:szCs w:val="18"/>
        </w:rPr>
        <w:t>He</w:t>
      </w:r>
      <w:r w:rsidR="00A71A8F">
        <w:rPr>
          <w:rFonts w:ascii="Verdana" w:hAnsi="Verdana"/>
          <w:sz w:val="18"/>
          <w:szCs w:val="18"/>
        </w:rPr>
        <w:t>t</w:t>
      </w:r>
      <w:r>
        <w:rPr>
          <w:rFonts w:ascii="Verdana" w:hAnsi="Verdana"/>
          <w:sz w:val="18"/>
          <w:szCs w:val="18"/>
        </w:rPr>
        <w:t xml:space="preserve"> Ondersteuningsloket </w:t>
      </w:r>
      <w:r w:rsidR="001071CE">
        <w:rPr>
          <w:rFonts w:ascii="Verdana" w:hAnsi="Verdana"/>
          <w:sz w:val="18"/>
          <w:szCs w:val="18"/>
        </w:rPr>
        <w:t>brengt binnen 4 weken, na overleg met alle betrokkenen</w:t>
      </w:r>
      <w:r w:rsidR="0016072F">
        <w:rPr>
          <w:rFonts w:ascii="Verdana" w:hAnsi="Verdana"/>
          <w:sz w:val="18"/>
          <w:szCs w:val="18"/>
        </w:rPr>
        <w:t>,</w:t>
      </w:r>
      <w:r w:rsidR="001071CE" w:rsidRPr="00262CB5">
        <w:rPr>
          <w:rFonts w:ascii="Verdana" w:hAnsi="Verdana"/>
          <w:sz w:val="18"/>
          <w:szCs w:val="18"/>
        </w:rPr>
        <w:t xml:space="preserve"> een </w:t>
      </w:r>
      <w:r w:rsidR="00E84711">
        <w:rPr>
          <w:rFonts w:ascii="Verdana" w:hAnsi="Verdana"/>
          <w:sz w:val="18"/>
          <w:szCs w:val="18"/>
        </w:rPr>
        <w:t>bindend</w:t>
      </w:r>
      <w:r w:rsidR="001071CE" w:rsidRPr="00262CB5">
        <w:rPr>
          <w:rFonts w:ascii="Verdana" w:hAnsi="Verdana"/>
          <w:sz w:val="18"/>
          <w:szCs w:val="18"/>
        </w:rPr>
        <w:t xml:space="preserve"> advies uit over toelating tot een reguliere school van Dynamiek </w:t>
      </w:r>
      <w:r w:rsidR="001071CE">
        <w:rPr>
          <w:rFonts w:ascii="Verdana" w:hAnsi="Verdana"/>
          <w:sz w:val="18"/>
          <w:szCs w:val="18"/>
        </w:rPr>
        <w:t xml:space="preserve">al of niet met ondersteuning op zorgniveau 3 </w:t>
      </w:r>
      <w:r w:rsidR="001071CE" w:rsidRPr="00262CB5">
        <w:rPr>
          <w:rFonts w:ascii="Verdana" w:hAnsi="Verdana"/>
          <w:sz w:val="18"/>
          <w:szCs w:val="18"/>
        </w:rPr>
        <w:t>of geeft een toelaatbaarheidsverk</w:t>
      </w:r>
      <w:r w:rsidR="001071CE">
        <w:rPr>
          <w:rFonts w:ascii="Verdana" w:hAnsi="Verdana"/>
          <w:sz w:val="18"/>
          <w:szCs w:val="18"/>
        </w:rPr>
        <w:t>laring (TLV) af voor een school voor Speciaal Basisonderwijs of Speciaal O</w:t>
      </w:r>
      <w:r w:rsidR="001071CE" w:rsidRPr="00262CB5">
        <w:rPr>
          <w:rFonts w:ascii="Verdana" w:hAnsi="Verdana"/>
          <w:sz w:val="18"/>
          <w:szCs w:val="18"/>
        </w:rPr>
        <w:t>nderwijs (conform</w:t>
      </w:r>
      <w:r w:rsidR="0016072F">
        <w:rPr>
          <w:rFonts w:ascii="Verdana" w:hAnsi="Verdana"/>
          <w:sz w:val="18"/>
          <w:szCs w:val="18"/>
        </w:rPr>
        <w:t xml:space="preserve"> de</w:t>
      </w:r>
      <w:r w:rsidR="001071CE" w:rsidRPr="00262CB5">
        <w:rPr>
          <w:rFonts w:ascii="Verdana" w:hAnsi="Verdana"/>
          <w:sz w:val="18"/>
          <w:szCs w:val="18"/>
        </w:rPr>
        <w:t xml:space="preserve"> procedure van het samenwerkingsverband) </w:t>
      </w:r>
    </w:p>
    <w:p w:rsidR="001071CE" w:rsidRPr="001071CE" w:rsidRDefault="001071CE" w:rsidP="001071CE">
      <w:pPr>
        <w:pStyle w:val="Lijstalinea"/>
        <w:rPr>
          <w:rFonts w:ascii="Verdana" w:hAnsi="Verdana"/>
          <w:sz w:val="18"/>
          <w:szCs w:val="18"/>
        </w:rPr>
      </w:pPr>
    </w:p>
    <w:p w:rsidR="001071CE" w:rsidRPr="00687E14" w:rsidRDefault="001071CE" w:rsidP="001071CE">
      <w:pPr>
        <w:pStyle w:val="Lijstalinea"/>
        <w:numPr>
          <w:ilvl w:val="0"/>
          <w:numId w:val="10"/>
        </w:numPr>
        <w:spacing w:after="300"/>
        <w:rPr>
          <w:rFonts w:ascii="Verdana" w:eastAsia="Times New Roman" w:hAnsi="Verdana" w:cs="Times New Roman"/>
          <w:color w:val="090909"/>
          <w:sz w:val="18"/>
          <w:szCs w:val="18"/>
          <w:lang w:eastAsia="nl-NL"/>
        </w:rPr>
      </w:pPr>
      <w:r w:rsidRPr="00687E14">
        <w:rPr>
          <w:rFonts w:ascii="Verdana" w:eastAsia="Times New Roman" w:hAnsi="Verdana" w:cs="Times New Roman"/>
          <w:color w:val="090909"/>
          <w:sz w:val="18"/>
          <w:szCs w:val="18"/>
          <w:lang w:eastAsia="nl-NL"/>
        </w:rPr>
        <w:t xml:space="preserve">Uiteindelijk doet de school de ouders een schriftelijk aanbod voor een school die het kind de nodige extra ondersteuning kan bieden en die bereid is om het kind toe te laten. </w:t>
      </w:r>
    </w:p>
    <w:p w:rsidR="001071CE" w:rsidRPr="00687E14" w:rsidRDefault="001071CE" w:rsidP="001071CE">
      <w:pPr>
        <w:pStyle w:val="Lijstalinea"/>
        <w:ind w:left="360"/>
        <w:rPr>
          <w:rFonts w:ascii="Verdana" w:hAnsi="Verdana"/>
          <w:sz w:val="18"/>
          <w:szCs w:val="18"/>
        </w:rPr>
      </w:pPr>
    </w:p>
    <w:p w:rsidR="004B1B34" w:rsidRDefault="004B1B34" w:rsidP="00F540EA">
      <w:pPr>
        <w:rPr>
          <w:rFonts w:ascii="Verdana" w:hAnsi="Verdana"/>
          <w:b/>
          <w:sz w:val="18"/>
          <w:szCs w:val="18"/>
        </w:rPr>
      </w:pPr>
    </w:p>
    <w:p w:rsidR="0093539B" w:rsidRDefault="001071CE" w:rsidP="00F540EA">
      <w:pPr>
        <w:rPr>
          <w:rFonts w:ascii="Verdana" w:hAnsi="Verdana"/>
          <w:b/>
          <w:sz w:val="18"/>
          <w:szCs w:val="18"/>
        </w:rPr>
      </w:pPr>
      <w:r>
        <w:rPr>
          <w:rFonts w:ascii="Verdana" w:hAnsi="Verdana"/>
          <w:b/>
          <w:sz w:val="18"/>
          <w:szCs w:val="18"/>
        </w:rPr>
        <w:t>Niet eens met het besluit</w:t>
      </w:r>
    </w:p>
    <w:p w:rsidR="001071CE" w:rsidRDefault="001071CE" w:rsidP="00F540EA">
      <w:pPr>
        <w:rPr>
          <w:rFonts w:ascii="Verdana" w:hAnsi="Verdana"/>
          <w:b/>
          <w:sz w:val="18"/>
          <w:szCs w:val="18"/>
        </w:rPr>
      </w:pPr>
    </w:p>
    <w:p w:rsidR="001071CE" w:rsidRPr="001071CE" w:rsidRDefault="00E84711" w:rsidP="001071CE">
      <w:pPr>
        <w:autoSpaceDE w:val="0"/>
        <w:autoSpaceDN w:val="0"/>
        <w:adjustRightInd w:val="0"/>
        <w:rPr>
          <w:rFonts w:ascii="Verdana" w:hAnsi="Verdana" w:cs="HelveticaNeue-Light"/>
          <w:color w:val="000000"/>
          <w:sz w:val="18"/>
          <w:szCs w:val="18"/>
        </w:rPr>
      </w:pPr>
      <w:r>
        <w:rPr>
          <w:rFonts w:ascii="Verdana" w:hAnsi="Verdana" w:cs="HelveticaNeue-Light"/>
          <w:color w:val="000000"/>
          <w:sz w:val="18"/>
          <w:szCs w:val="18"/>
        </w:rPr>
        <w:lastRenderedPageBreak/>
        <w:t>O</w:t>
      </w:r>
      <w:r w:rsidR="001071CE" w:rsidRPr="001071CE">
        <w:rPr>
          <w:rFonts w:ascii="Verdana" w:hAnsi="Verdana" w:cs="HelveticaNeue-Light"/>
          <w:color w:val="000000"/>
          <w:sz w:val="18"/>
          <w:szCs w:val="18"/>
        </w:rPr>
        <w:t>uders die het niet eens zijn met het genomen besl</w:t>
      </w:r>
      <w:r w:rsidR="005451F4">
        <w:rPr>
          <w:rFonts w:ascii="Verdana" w:hAnsi="Verdana" w:cs="HelveticaNeue-Light"/>
          <w:color w:val="000000"/>
          <w:sz w:val="18"/>
          <w:szCs w:val="18"/>
        </w:rPr>
        <w:t>uit van het bestuur kunnen de o</w:t>
      </w:r>
      <w:r w:rsidR="001071CE" w:rsidRPr="001071CE">
        <w:rPr>
          <w:rFonts w:ascii="Verdana" w:hAnsi="Verdana" w:cs="HelveticaNeue-Light"/>
          <w:color w:val="000000"/>
          <w:sz w:val="18"/>
          <w:szCs w:val="18"/>
        </w:rPr>
        <w:t xml:space="preserve">nderwijsconsulenten inschakelen. Onderwijsconsulenten kunnen bemiddelen in de fase waarin nog geen geschil aanhangig is </w:t>
      </w:r>
      <w:r w:rsidR="0016072F">
        <w:rPr>
          <w:rFonts w:ascii="Verdana" w:hAnsi="Verdana" w:cs="HelveticaNeue-Light"/>
          <w:color w:val="000000"/>
          <w:sz w:val="18"/>
          <w:szCs w:val="18"/>
        </w:rPr>
        <w:t>bij de G</w:t>
      </w:r>
      <w:r w:rsidR="001071CE" w:rsidRPr="001071CE">
        <w:rPr>
          <w:rFonts w:ascii="Verdana" w:hAnsi="Verdana" w:cs="HelveticaNeue-Light"/>
          <w:color w:val="000000"/>
          <w:sz w:val="18"/>
          <w:szCs w:val="18"/>
        </w:rPr>
        <w:t>eschillencommissie passend onderwijs of bij de rechter.</w:t>
      </w:r>
    </w:p>
    <w:p w:rsidR="001071CE" w:rsidRDefault="001071CE" w:rsidP="001071CE">
      <w:pPr>
        <w:autoSpaceDE w:val="0"/>
        <w:autoSpaceDN w:val="0"/>
        <w:adjustRightInd w:val="0"/>
        <w:rPr>
          <w:rFonts w:ascii="Verdana" w:hAnsi="Verdana" w:cs="HelveticaNeue-Light"/>
          <w:color w:val="000000"/>
          <w:sz w:val="18"/>
          <w:szCs w:val="18"/>
        </w:rPr>
      </w:pPr>
      <w:r w:rsidRPr="001071CE">
        <w:rPr>
          <w:rFonts w:ascii="Verdana" w:hAnsi="Verdana" w:cs="HelveticaNeue-Light"/>
          <w:color w:val="000000"/>
          <w:sz w:val="18"/>
          <w:szCs w:val="18"/>
        </w:rPr>
        <w:t>Advies en ondersteuning van de Onderwijsconsulenten is kosteloos voor ouders.</w:t>
      </w:r>
    </w:p>
    <w:p w:rsidR="001071CE" w:rsidRDefault="001071CE" w:rsidP="001071CE">
      <w:pPr>
        <w:autoSpaceDE w:val="0"/>
        <w:autoSpaceDN w:val="0"/>
        <w:adjustRightInd w:val="0"/>
        <w:rPr>
          <w:rFonts w:ascii="Verdana" w:hAnsi="Verdana" w:cs="HelveticaNeue-Light"/>
          <w:color w:val="000000"/>
          <w:sz w:val="18"/>
          <w:szCs w:val="18"/>
        </w:rPr>
      </w:pPr>
      <w:r>
        <w:rPr>
          <w:rFonts w:ascii="Verdana" w:hAnsi="Verdana" w:cs="HelveticaNeue-Light"/>
          <w:color w:val="000000"/>
          <w:sz w:val="18"/>
          <w:szCs w:val="18"/>
        </w:rPr>
        <w:t>Informatie hierover is te vinden op:www.onderwijsconsulenten.nl. Het contactadres is</w:t>
      </w:r>
      <w:r w:rsidRPr="001071CE">
        <w:rPr>
          <w:rFonts w:ascii="Verdana" w:hAnsi="Verdana" w:cs="HelveticaNeue-Light"/>
          <w:color w:val="000000"/>
          <w:sz w:val="18"/>
          <w:szCs w:val="18"/>
        </w:rPr>
        <w:t xml:space="preserve"> </w:t>
      </w:r>
      <w:hyperlink r:id="rId10" w:history="1">
        <w:r w:rsidRPr="00172CBE">
          <w:rPr>
            <w:rStyle w:val="Hyperlink"/>
            <w:rFonts w:ascii="Verdana" w:hAnsi="Verdana" w:cs="HelveticaNeue-Light"/>
            <w:sz w:val="18"/>
            <w:szCs w:val="18"/>
          </w:rPr>
          <w:t>info@onderwijsconsulenten.nl</w:t>
        </w:r>
      </w:hyperlink>
      <w:r w:rsidR="0016072F">
        <w:rPr>
          <w:rFonts w:ascii="Verdana" w:hAnsi="Verdana" w:cs="HelveticaNeue-Light"/>
          <w:color w:val="000000"/>
          <w:sz w:val="18"/>
          <w:szCs w:val="18"/>
        </w:rPr>
        <w:t>.</w:t>
      </w:r>
      <w:r>
        <w:rPr>
          <w:rFonts w:ascii="Verdana" w:hAnsi="Verdana" w:cs="HelveticaNeue-Light"/>
          <w:color w:val="000000"/>
          <w:sz w:val="18"/>
          <w:szCs w:val="18"/>
        </w:rPr>
        <w:t xml:space="preserve"> </w:t>
      </w:r>
      <w:r w:rsidRPr="001071CE">
        <w:rPr>
          <w:rFonts w:ascii="Verdana" w:hAnsi="Verdana" w:cs="HelveticaNeue-Light"/>
          <w:color w:val="000000"/>
          <w:sz w:val="18"/>
          <w:szCs w:val="18"/>
        </w:rPr>
        <w:t xml:space="preserve"> </w:t>
      </w:r>
    </w:p>
    <w:p w:rsidR="0083133A" w:rsidRPr="001071CE" w:rsidRDefault="00E84711" w:rsidP="001071CE">
      <w:pPr>
        <w:autoSpaceDE w:val="0"/>
        <w:autoSpaceDN w:val="0"/>
        <w:adjustRightInd w:val="0"/>
        <w:rPr>
          <w:rFonts w:ascii="Verdana" w:hAnsi="Verdana" w:cs="HelveticaNeue-Light"/>
          <w:color w:val="000000"/>
          <w:sz w:val="18"/>
          <w:szCs w:val="18"/>
        </w:rPr>
      </w:pPr>
      <w:r>
        <w:rPr>
          <w:rFonts w:ascii="Verdana" w:hAnsi="Verdana" w:cs="HelveticaNeue-Light"/>
          <w:color w:val="000000"/>
          <w:sz w:val="18"/>
          <w:szCs w:val="18"/>
        </w:rPr>
        <w:t>Voor scholen en</w:t>
      </w:r>
      <w:r w:rsidR="0083133A">
        <w:rPr>
          <w:rFonts w:ascii="Verdana" w:hAnsi="Verdana" w:cs="HelveticaNeue-Light"/>
          <w:color w:val="000000"/>
          <w:sz w:val="18"/>
          <w:szCs w:val="18"/>
        </w:rPr>
        <w:t xml:space="preserve"> instanties geldt dat als zij een aanmelding willen doen bij Bureau Onderwijsconsulenten, ouders hiervan op de hoogte moeten zijn en er akkoord mee gaan.</w:t>
      </w:r>
    </w:p>
    <w:p w:rsidR="001071CE" w:rsidRDefault="001071CE" w:rsidP="001071CE">
      <w:pPr>
        <w:rPr>
          <w:rFonts w:ascii="Verdana" w:hAnsi="Verdana"/>
          <w:b/>
          <w:sz w:val="18"/>
          <w:szCs w:val="18"/>
        </w:rPr>
      </w:pPr>
    </w:p>
    <w:p w:rsidR="001071CE" w:rsidRPr="001071CE" w:rsidRDefault="001071CE" w:rsidP="001071CE">
      <w:pPr>
        <w:autoSpaceDE w:val="0"/>
        <w:autoSpaceDN w:val="0"/>
        <w:adjustRightInd w:val="0"/>
        <w:rPr>
          <w:rFonts w:ascii="Verdana" w:hAnsi="Verdana" w:cs="HelveticaNeue-Light"/>
          <w:sz w:val="18"/>
          <w:szCs w:val="18"/>
        </w:rPr>
      </w:pPr>
      <w:r w:rsidRPr="001071CE">
        <w:rPr>
          <w:rFonts w:ascii="Verdana" w:hAnsi="Verdana" w:cs="HelveticaNeue-Light"/>
          <w:sz w:val="18"/>
          <w:szCs w:val="18"/>
        </w:rPr>
        <w:t xml:space="preserve">Ouders die het niet eens zijn met een beslissing van </w:t>
      </w:r>
      <w:r>
        <w:rPr>
          <w:rFonts w:ascii="Verdana" w:hAnsi="Verdana" w:cs="HelveticaNeue-Light"/>
          <w:sz w:val="18"/>
          <w:szCs w:val="18"/>
        </w:rPr>
        <w:t>Dynamiek Scholengroep</w:t>
      </w:r>
      <w:r w:rsidRPr="001071CE">
        <w:rPr>
          <w:rFonts w:ascii="Verdana" w:hAnsi="Verdana" w:cs="HelveticaNeue-Light"/>
          <w:sz w:val="18"/>
          <w:szCs w:val="18"/>
        </w:rPr>
        <w:t xml:space="preserve"> inzake</w:t>
      </w:r>
      <w:r>
        <w:rPr>
          <w:rFonts w:ascii="Verdana" w:hAnsi="Verdana" w:cs="HelveticaNeue-Light"/>
          <w:sz w:val="18"/>
          <w:szCs w:val="18"/>
        </w:rPr>
        <w:t xml:space="preserve"> </w:t>
      </w:r>
      <w:r w:rsidRPr="001071CE">
        <w:rPr>
          <w:rFonts w:ascii="Verdana" w:hAnsi="Verdana" w:cs="HelveticaNeue-Light"/>
          <w:sz w:val="18"/>
          <w:szCs w:val="18"/>
        </w:rPr>
        <w:t>toelating van leerlingen met ee</w:t>
      </w:r>
      <w:r w:rsidR="005451F4">
        <w:rPr>
          <w:rFonts w:ascii="Verdana" w:hAnsi="Verdana" w:cs="HelveticaNeue-Light"/>
          <w:sz w:val="18"/>
          <w:szCs w:val="18"/>
        </w:rPr>
        <w:t xml:space="preserve">n extra ondersteuningsbehoefte </w:t>
      </w:r>
      <w:r w:rsidRPr="001071CE">
        <w:rPr>
          <w:rFonts w:ascii="Verdana" w:hAnsi="Verdana" w:cs="HelveticaNeue-Light"/>
          <w:sz w:val="18"/>
          <w:szCs w:val="18"/>
        </w:rPr>
        <w:t>kunnen een verzoek indienen bij de Geschillencommissie passend</w:t>
      </w:r>
      <w:r>
        <w:rPr>
          <w:rFonts w:ascii="Verdana" w:hAnsi="Verdana" w:cs="HelveticaNeue-Light"/>
          <w:sz w:val="18"/>
          <w:szCs w:val="18"/>
        </w:rPr>
        <w:t xml:space="preserve"> </w:t>
      </w:r>
      <w:r w:rsidRPr="001071CE">
        <w:rPr>
          <w:rFonts w:ascii="Verdana" w:hAnsi="Verdana" w:cs="HelveticaNeue-Light"/>
          <w:sz w:val="18"/>
          <w:szCs w:val="18"/>
        </w:rPr>
        <w:t>onderwijs, voor de behandeling van het geschil.</w:t>
      </w:r>
    </w:p>
    <w:p w:rsidR="001071CE" w:rsidRPr="001071CE" w:rsidRDefault="001071CE" w:rsidP="001071CE">
      <w:pPr>
        <w:autoSpaceDE w:val="0"/>
        <w:autoSpaceDN w:val="0"/>
        <w:adjustRightInd w:val="0"/>
        <w:rPr>
          <w:rFonts w:ascii="Verdana" w:hAnsi="Verdana" w:cs="HelveticaNeue-Light"/>
          <w:sz w:val="18"/>
          <w:szCs w:val="18"/>
        </w:rPr>
      </w:pPr>
      <w:r w:rsidRPr="001071CE">
        <w:rPr>
          <w:rFonts w:ascii="Verdana" w:hAnsi="Verdana" w:cs="HelveticaNeue-Light"/>
          <w:sz w:val="18"/>
          <w:szCs w:val="18"/>
        </w:rPr>
        <w:t>De Geschillencommissie passend onderwijs gaat over drie kwesties:</w:t>
      </w:r>
    </w:p>
    <w:p w:rsidR="001071CE" w:rsidRPr="001071CE" w:rsidRDefault="001071CE" w:rsidP="001071CE">
      <w:pPr>
        <w:autoSpaceDE w:val="0"/>
        <w:autoSpaceDN w:val="0"/>
        <w:adjustRightInd w:val="0"/>
        <w:rPr>
          <w:rFonts w:ascii="Verdana" w:hAnsi="Verdana" w:cs="HelveticaNeue-Light"/>
          <w:sz w:val="18"/>
          <w:szCs w:val="18"/>
        </w:rPr>
      </w:pPr>
      <w:r w:rsidRPr="001071CE">
        <w:rPr>
          <w:rFonts w:ascii="Verdana" w:hAnsi="Verdana" w:cs="HelveticaNeue-Light"/>
          <w:sz w:val="18"/>
          <w:szCs w:val="18"/>
        </w:rPr>
        <w:t>- de toelating tot de school van het kind met een extra ondersteuningsbehoefte,</w:t>
      </w:r>
    </w:p>
    <w:p w:rsidR="001071CE" w:rsidRPr="001071CE" w:rsidRDefault="001071CE" w:rsidP="001071CE">
      <w:pPr>
        <w:autoSpaceDE w:val="0"/>
        <w:autoSpaceDN w:val="0"/>
        <w:adjustRightInd w:val="0"/>
        <w:rPr>
          <w:rFonts w:ascii="Verdana" w:hAnsi="Verdana" w:cs="HelveticaNeue-Light"/>
          <w:sz w:val="18"/>
          <w:szCs w:val="18"/>
        </w:rPr>
      </w:pPr>
      <w:r w:rsidRPr="001071CE">
        <w:rPr>
          <w:rFonts w:ascii="Verdana" w:hAnsi="Verdana" w:cs="HelveticaNeue-Light"/>
          <w:sz w:val="18"/>
          <w:szCs w:val="18"/>
        </w:rPr>
        <w:t>- de verwijdering van een leerling,</w:t>
      </w:r>
    </w:p>
    <w:p w:rsidR="001071CE" w:rsidRPr="001071CE" w:rsidRDefault="001071CE" w:rsidP="001071CE">
      <w:pPr>
        <w:autoSpaceDE w:val="0"/>
        <w:autoSpaceDN w:val="0"/>
        <w:adjustRightInd w:val="0"/>
        <w:rPr>
          <w:rFonts w:ascii="Verdana" w:hAnsi="Verdana" w:cs="HelveticaNeue-Light"/>
          <w:sz w:val="18"/>
          <w:szCs w:val="18"/>
        </w:rPr>
      </w:pPr>
      <w:r w:rsidRPr="001071CE">
        <w:rPr>
          <w:rFonts w:ascii="Verdana" w:hAnsi="Verdana" w:cs="HelveticaNeue-Light"/>
          <w:sz w:val="18"/>
          <w:szCs w:val="18"/>
        </w:rPr>
        <w:t>- het ontwikkelingsperspectief.</w:t>
      </w:r>
    </w:p>
    <w:p w:rsidR="001071CE" w:rsidRPr="001071CE" w:rsidRDefault="001071CE" w:rsidP="001071CE">
      <w:pPr>
        <w:autoSpaceDE w:val="0"/>
        <w:autoSpaceDN w:val="0"/>
        <w:adjustRightInd w:val="0"/>
        <w:rPr>
          <w:rFonts w:ascii="Verdana" w:hAnsi="Verdana" w:cs="HelveticaNeue-Light"/>
          <w:sz w:val="18"/>
          <w:szCs w:val="18"/>
        </w:rPr>
      </w:pPr>
      <w:r w:rsidRPr="001071CE">
        <w:rPr>
          <w:rFonts w:ascii="Verdana" w:hAnsi="Verdana" w:cs="HelveticaNeue-Light"/>
          <w:sz w:val="18"/>
          <w:szCs w:val="18"/>
        </w:rPr>
        <w:t>De Commissie brengt binnen10 weken een oordeel uit aan het bevoegd gezag. Het</w:t>
      </w:r>
      <w:r>
        <w:rPr>
          <w:rFonts w:ascii="Verdana" w:hAnsi="Verdana" w:cs="HelveticaNeue-Light"/>
          <w:sz w:val="18"/>
          <w:szCs w:val="18"/>
        </w:rPr>
        <w:t xml:space="preserve"> </w:t>
      </w:r>
      <w:r w:rsidRPr="001071CE">
        <w:rPr>
          <w:rFonts w:ascii="Verdana" w:hAnsi="Verdana" w:cs="HelveticaNeue-Light"/>
          <w:sz w:val="18"/>
          <w:szCs w:val="18"/>
        </w:rPr>
        <w:t>oordeel houdt rekening met het schoolondersteuningsprofiel en het ondersteuningsplan</w:t>
      </w:r>
      <w:r>
        <w:rPr>
          <w:rFonts w:ascii="Verdana" w:hAnsi="Verdana" w:cs="HelveticaNeue-Light"/>
          <w:sz w:val="18"/>
          <w:szCs w:val="18"/>
        </w:rPr>
        <w:t xml:space="preserve"> </w:t>
      </w:r>
      <w:r w:rsidRPr="001071CE">
        <w:rPr>
          <w:rFonts w:ascii="Verdana" w:hAnsi="Verdana" w:cs="HelveticaNeue-Light"/>
          <w:sz w:val="18"/>
          <w:szCs w:val="18"/>
        </w:rPr>
        <w:t>van het samenwerkings</w:t>
      </w:r>
      <w:r>
        <w:rPr>
          <w:rFonts w:ascii="Verdana" w:hAnsi="Verdana" w:cs="HelveticaNeue-Light"/>
          <w:sz w:val="18"/>
          <w:szCs w:val="18"/>
        </w:rPr>
        <w:t>-</w:t>
      </w:r>
      <w:r w:rsidRPr="001071CE">
        <w:rPr>
          <w:rFonts w:ascii="Verdana" w:hAnsi="Verdana" w:cs="HelveticaNeue-Light"/>
          <w:sz w:val="18"/>
          <w:szCs w:val="18"/>
        </w:rPr>
        <w:t>verband waar het bestuur van de school</w:t>
      </w:r>
      <w:r w:rsidR="0018391E">
        <w:rPr>
          <w:rFonts w:ascii="Verdana" w:hAnsi="Verdana" w:cs="HelveticaNeue-Light"/>
          <w:sz w:val="18"/>
          <w:szCs w:val="18"/>
        </w:rPr>
        <w:t xml:space="preserve"> automatisch </w:t>
      </w:r>
      <w:r w:rsidRPr="001071CE">
        <w:rPr>
          <w:rFonts w:ascii="Verdana" w:hAnsi="Verdana" w:cs="HelveticaNeue-Light"/>
          <w:sz w:val="18"/>
          <w:szCs w:val="18"/>
        </w:rPr>
        <w:t>bij is aangesloten.</w:t>
      </w:r>
    </w:p>
    <w:p w:rsidR="00554E8B" w:rsidRDefault="00554E8B" w:rsidP="00752D5E">
      <w:pPr>
        <w:rPr>
          <w:rFonts w:ascii="Verdana" w:hAnsi="Verdana"/>
          <w:sz w:val="18"/>
          <w:szCs w:val="18"/>
        </w:rPr>
      </w:pPr>
    </w:p>
    <w:p w:rsidR="00FE4D13" w:rsidRDefault="0083133A" w:rsidP="00752D5E">
      <w:pPr>
        <w:rPr>
          <w:rFonts w:ascii="Verdana" w:hAnsi="Verdana"/>
          <w:sz w:val="18"/>
          <w:szCs w:val="18"/>
        </w:rPr>
      </w:pPr>
      <w:r>
        <w:rPr>
          <w:rFonts w:ascii="Verdana" w:hAnsi="Verdana"/>
          <w:sz w:val="18"/>
          <w:szCs w:val="18"/>
        </w:rPr>
        <w:t xml:space="preserve"> zie:</w:t>
      </w:r>
      <w:r w:rsidR="00FE4D13">
        <w:rPr>
          <w:rFonts w:ascii="Verdana" w:hAnsi="Verdana"/>
          <w:sz w:val="18"/>
          <w:szCs w:val="18"/>
        </w:rPr>
        <w:t xml:space="preserve"> </w:t>
      </w:r>
      <w:hyperlink r:id="rId11" w:history="1">
        <w:r w:rsidR="00FE4D13" w:rsidRPr="00D6426E">
          <w:rPr>
            <w:rStyle w:val="Hyperlink"/>
            <w:rFonts w:ascii="Verdana" w:hAnsi="Verdana"/>
            <w:sz w:val="18"/>
            <w:szCs w:val="18"/>
          </w:rPr>
          <w:t>http://www.geschillenpassendonderwijs.nl/procedures/procedure-bezwaar-besluit-toelaatbaarheid</w:t>
        </w:r>
      </w:hyperlink>
    </w:p>
    <w:p w:rsidR="004B1B34" w:rsidRDefault="004B1B34" w:rsidP="00752D5E">
      <w:pPr>
        <w:rPr>
          <w:rFonts w:ascii="Verdana" w:hAnsi="Verdana"/>
          <w:sz w:val="18"/>
          <w:szCs w:val="18"/>
        </w:rPr>
      </w:pPr>
      <w:r>
        <w:rPr>
          <w:rFonts w:ascii="Verdana" w:hAnsi="Verdana"/>
          <w:sz w:val="18"/>
          <w:szCs w:val="18"/>
        </w:rPr>
        <w:t>Of er kan een procedure opgestart worden in het kader van de rechten van de mens.</w:t>
      </w:r>
    </w:p>
    <w:p w:rsidR="00FE4D13" w:rsidRDefault="00F762FC" w:rsidP="00752D5E">
      <w:pPr>
        <w:rPr>
          <w:rStyle w:val="Hyperlink"/>
          <w:rFonts w:ascii="Verdana" w:hAnsi="Verdana"/>
          <w:sz w:val="18"/>
          <w:szCs w:val="18"/>
        </w:rPr>
      </w:pPr>
      <w:hyperlink r:id="rId12" w:history="1">
        <w:r w:rsidR="004B1B34" w:rsidRPr="00D6426E">
          <w:rPr>
            <w:rStyle w:val="Hyperlink"/>
            <w:rFonts w:ascii="Verdana" w:hAnsi="Verdana"/>
            <w:sz w:val="18"/>
            <w:szCs w:val="18"/>
          </w:rPr>
          <w:t>http://www.geschillenpassendonderwijs.nl/procedures/procedure-college-voor-de-rechten-van-de-mens</w:t>
        </w:r>
      </w:hyperlink>
    </w:p>
    <w:p w:rsidR="00F762FC" w:rsidRDefault="00F762FC" w:rsidP="00752D5E">
      <w:pPr>
        <w:rPr>
          <w:rStyle w:val="Hyperlink"/>
          <w:rFonts w:ascii="Verdana" w:hAnsi="Verdana"/>
          <w:sz w:val="18"/>
          <w:szCs w:val="18"/>
        </w:rPr>
      </w:pPr>
    </w:p>
    <w:p w:rsidR="00F762FC" w:rsidRDefault="00F762FC" w:rsidP="00752D5E">
      <w:pPr>
        <w:rPr>
          <w:rFonts w:ascii="Verdana" w:hAnsi="Verdana"/>
          <w:sz w:val="18"/>
          <w:szCs w:val="18"/>
        </w:rPr>
      </w:pPr>
    </w:p>
    <w:p w:rsidR="00A74FB4" w:rsidRPr="00A74FB4" w:rsidRDefault="00A74FB4" w:rsidP="00A74FB4">
      <w:pPr>
        <w:rPr>
          <w:rFonts w:ascii="Verdana" w:hAnsi="Verdana"/>
          <w:b/>
          <w:sz w:val="18"/>
          <w:szCs w:val="18"/>
        </w:rPr>
      </w:pPr>
      <w:r w:rsidRPr="00A74FB4">
        <w:rPr>
          <w:rFonts w:ascii="Verdana" w:hAnsi="Verdana"/>
          <w:b/>
          <w:sz w:val="18"/>
          <w:szCs w:val="18"/>
        </w:rPr>
        <w:t xml:space="preserve">Tussentijdse aanmelding (zij-instroom) </w:t>
      </w:r>
    </w:p>
    <w:p w:rsidR="00A74FB4" w:rsidRPr="00A74FB4" w:rsidRDefault="00A74FB4" w:rsidP="00A74FB4">
      <w:pPr>
        <w:pStyle w:val="Lijstalinea"/>
        <w:numPr>
          <w:ilvl w:val="0"/>
          <w:numId w:val="1"/>
        </w:numPr>
        <w:rPr>
          <w:rFonts w:ascii="Verdana" w:hAnsi="Verdana"/>
          <w:sz w:val="18"/>
          <w:szCs w:val="18"/>
        </w:rPr>
      </w:pPr>
      <w:r w:rsidRPr="00A74FB4">
        <w:rPr>
          <w:rFonts w:ascii="Verdana" w:hAnsi="Verdana"/>
          <w:sz w:val="18"/>
          <w:szCs w:val="18"/>
        </w:rPr>
        <w:t>Van tussentijdse aanmelding is sprake als een leerling op een school zit maar waarbij de ouders overwegen om hun kind op een andere school te plaatsen. Ook dan geldt de 6- tot 10-wekentermijn, die ingaat op het moment dat de ouders het aanmeldformulier op de beoogde nieuwe school hebben ondertekend.</w:t>
      </w:r>
    </w:p>
    <w:p w:rsidR="00A74FB4" w:rsidRPr="00A74FB4" w:rsidRDefault="00A74FB4" w:rsidP="00A74FB4">
      <w:pPr>
        <w:pStyle w:val="Lijstalinea"/>
        <w:numPr>
          <w:ilvl w:val="0"/>
          <w:numId w:val="1"/>
        </w:numPr>
        <w:rPr>
          <w:rFonts w:ascii="Verdana" w:hAnsi="Verdana"/>
          <w:sz w:val="18"/>
          <w:szCs w:val="18"/>
        </w:rPr>
      </w:pPr>
      <w:r w:rsidRPr="00A74FB4">
        <w:rPr>
          <w:rFonts w:ascii="Verdana" w:hAnsi="Verdana"/>
          <w:sz w:val="18"/>
          <w:szCs w:val="18"/>
        </w:rPr>
        <w:t>Voor de wet geldt de nieuwe school als zorgplichtig</w:t>
      </w:r>
      <w:r w:rsidR="005451F4">
        <w:rPr>
          <w:rFonts w:ascii="Verdana" w:hAnsi="Verdana"/>
          <w:sz w:val="18"/>
          <w:szCs w:val="18"/>
        </w:rPr>
        <w:t xml:space="preserve">e school, ook al zit het kind </w:t>
      </w:r>
      <w:r w:rsidRPr="00A74FB4">
        <w:rPr>
          <w:rFonts w:ascii="Verdana" w:hAnsi="Verdana"/>
          <w:sz w:val="18"/>
          <w:szCs w:val="18"/>
        </w:rPr>
        <w:t xml:space="preserve">op een andere school. De nieuwe school zal dus moeten onderzoeken of het kind op deze school passend onderwijs kan worden geboden maar kan daarbij, mits voldoende onderbouwd, de inschatting resp. het aanbod van de vorige school overnemen. </w:t>
      </w:r>
      <w:r w:rsidRPr="00A74FB4">
        <w:rPr>
          <w:rFonts w:ascii="Verdana" w:hAnsi="Verdana"/>
          <w:sz w:val="18"/>
          <w:szCs w:val="18"/>
        </w:rPr>
        <w:cr/>
      </w:r>
    </w:p>
    <w:p w:rsidR="0018391E" w:rsidRDefault="0018391E" w:rsidP="00A74FB4">
      <w:pPr>
        <w:rPr>
          <w:rFonts w:ascii="Verdana" w:hAnsi="Verdana"/>
          <w:sz w:val="18"/>
          <w:szCs w:val="18"/>
        </w:rPr>
      </w:pPr>
      <w:r>
        <w:rPr>
          <w:rFonts w:ascii="Verdana" w:hAnsi="Verdana"/>
          <w:sz w:val="18"/>
          <w:szCs w:val="18"/>
        </w:rPr>
        <w:t>Bijlagen:</w:t>
      </w:r>
    </w:p>
    <w:p w:rsidR="0016072F" w:rsidRDefault="0018391E" w:rsidP="0016072F">
      <w:pPr>
        <w:pStyle w:val="Lijstalinea"/>
        <w:numPr>
          <w:ilvl w:val="0"/>
          <w:numId w:val="11"/>
        </w:numPr>
        <w:ind w:left="360"/>
        <w:rPr>
          <w:rFonts w:ascii="Verdana" w:hAnsi="Verdana"/>
          <w:sz w:val="18"/>
          <w:szCs w:val="18"/>
        </w:rPr>
      </w:pPr>
      <w:r w:rsidRPr="0018391E">
        <w:rPr>
          <w:rFonts w:ascii="Verdana" w:hAnsi="Verdana"/>
          <w:sz w:val="18"/>
          <w:szCs w:val="18"/>
        </w:rPr>
        <w:t>Aanmeldingsformulier Dynamiek Scholengroep</w:t>
      </w:r>
      <w:r w:rsidR="007A65CD">
        <w:rPr>
          <w:rFonts w:ascii="Verdana" w:hAnsi="Verdana"/>
          <w:sz w:val="18"/>
          <w:szCs w:val="18"/>
        </w:rPr>
        <w:t>: deel 1: V</w:t>
      </w:r>
      <w:r w:rsidR="00CF3978">
        <w:rPr>
          <w:rFonts w:ascii="Verdana" w:hAnsi="Verdana"/>
          <w:sz w:val="18"/>
          <w:szCs w:val="18"/>
        </w:rPr>
        <w:t>ooraanmelding</w:t>
      </w:r>
    </w:p>
    <w:p w:rsidR="0016072F" w:rsidRPr="009E2B48" w:rsidRDefault="0016072F" w:rsidP="0016072F">
      <w:pPr>
        <w:pStyle w:val="Lijstalinea"/>
        <w:numPr>
          <w:ilvl w:val="0"/>
          <w:numId w:val="11"/>
        </w:numPr>
        <w:ind w:left="360"/>
        <w:rPr>
          <w:rFonts w:ascii="Verdana" w:hAnsi="Verdana"/>
          <w:sz w:val="18"/>
          <w:szCs w:val="18"/>
        </w:rPr>
      </w:pPr>
      <w:r w:rsidRPr="009E2B48">
        <w:rPr>
          <w:rFonts w:ascii="Verdana" w:hAnsi="Verdana"/>
          <w:sz w:val="18"/>
          <w:szCs w:val="18"/>
        </w:rPr>
        <w:t>Uitnodiging voor intakegesprek</w:t>
      </w:r>
    </w:p>
    <w:p w:rsidR="0016072F" w:rsidRPr="0018391E" w:rsidRDefault="00CF3978" w:rsidP="0018391E">
      <w:pPr>
        <w:pStyle w:val="Lijstalinea"/>
        <w:numPr>
          <w:ilvl w:val="0"/>
          <w:numId w:val="11"/>
        </w:numPr>
        <w:ind w:left="360"/>
        <w:rPr>
          <w:rFonts w:ascii="Verdana" w:hAnsi="Verdana"/>
          <w:sz w:val="18"/>
          <w:szCs w:val="18"/>
        </w:rPr>
      </w:pPr>
      <w:r>
        <w:rPr>
          <w:rFonts w:ascii="Verdana" w:hAnsi="Verdana"/>
          <w:sz w:val="18"/>
          <w:szCs w:val="18"/>
        </w:rPr>
        <w:t xml:space="preserve">Aanmeldformulier deel </w:t>
      </w:r>
      <w:r w:rsidR="007A65CD">
        <w:rPr>
          <w:rFonts w:ascii="Verdana" w:hAnsi="Verdana"/>
          <w:sz w:val="18"/>
          <w:szCs w:val="18"/>
        </w:rPr>
        <w:t>2</w:t>
      </w:r>
      <w:r>
        <w:rPr>
          <w:rFonts w:ascii="Verdana" w:hAnsi="Verdana"/>
          <w:sz w:val="18"/>
          <w:szCs w:val="18"/>
        </w:rPr>
        <w:t>:  Intakeformulieren</w:t>
      </w:r>
    </w:p>
    <w:p w:rsidR="00CF3978" w:rsidRDefault="00CF3978" w:rsidP="0016072F">
      <w:pPr>
        <w:pStyle w:val="Lijstalinea"/>
        <w:numPr>
          <w:ilvl w:val="1"/>
          <w:numId w:val="11"/>
        </w:numPr>
        <w:rPr>
          <w:rFonts w:ascii="Verdana" w:hAnsi="Verdana"/>
          <w:sz w:val="18"/>
          <w:szCs w:val="18"/>
        </w:rPr>
      </w:pPr>
      <w:r>
        <w:rPr>
          <w:rFonts w:ascii="Verdana" w:hAnsi="Verdana"/>
          <w:sz w:val="18"/>
          <w:szCs w:val="18"/>
        </w:rPr>
        <w:t>Intakeformulier</w:t>
      </w:r>
    </w:p>
    <w:p w:rsidR="0016072F" w:rsidRDefault="0016072F" w:rsidP="0016072F">
      <w:pPr>
        <w:pStyle w:val="Lijstalinea"/>
        <w:numPr>
          <w:ilvl w:val="1"/>
          <w:numId w:val="11"/>
        </w:numPr>
        <w:rPr>
          <w:rFonts w:ascii="Verdana" w:hAnsi="Verdana"/>
          <w:sz w:val="18"/>
          <w:szCs w:val="18"/>
        </w:rPr>
      </w:pPr>
      <w:r>
        <w:rPr>
          <w:rFonts w:ascii="Verdana" w:hAnsi="Verdana"/>
          <w:sz w:val="18"/>
          <w:szCs w:val="18"/>
        </w:rPr>
        <w:t>Ouderverklaring: verplicht</w:t>
      </w:r>
      <w:r w:rsidR="00A71A8F">
        <w:rPr>
          <w:rFonts w:ascii="Verdana" w:hAnsi="Verdana"/>
          <w:sz w:val="18"/>
          <w:szCs w:val="18"/>
        </w:rPr>
        <w:t>*</w:t>
      </w:r>
    </w:p>
    <w:p w:rsidR="00B617EC" w:rsidRDefault="00B617EC" w:rsidP="0016072F">
      <w:pPr>
        <w:pStyle w:val="Lijstalinea"/>
        <w:numPr>
          <w:ilvl w:val="1"/>
          <w:numId w:val="11"/>
        </w:numPr>
        <w:rPr>
          <w:rFonts w:ascii="Verdana" w:hAnsi="Verdana"/>
          <w:sz w:val="18"/>
          <w:szCs w:val="18"/>
        </w:rPr>
      </w:pPr>
      <w:r w:rsidRPr="00B617EC">
        <w:rPr>
          <w:rFonts w:ascii="Verdana" w:hAnsi="Verdana"/>
          <w:sz w:val="18"/>
          <w:szCs w:val="18"/>
        </w:rPr>
        <w:t xml:space="preserve">Allergieën en </w:t>
      </w:r>
      <w:r w:rsidR="0016072F" w:rsidRPr="00B617EC">
        <w:rPr>
          <w:rFonts w:ascii="Verdana" w:hAnsi="Verdana"/>
          <w:sz w:val="18"/>
          <w:szCs w:val="18"/>
        </w:rPr>
        <w:t xml:space="preserve">Toestemming medicatie toedienen: </w:t>
      </w:r>
      <w:r>
        <w:rPr>
          <w:rFonts w:ascii="Verdana" w:hAnsi="Verdana"/>
          <w:sz w:val="18"/>
          <w:szCs w:val="18"/>
        </w:rPr>
        <w:t xml:space="preserve">indien </w:t>
      </w:r>
      <w:r w:rsidR="00E75B0C">
        <w:rPr>
          <w:rFonts w:ascii="Verdana" w:hAnsi="Verdana"/>
          <w:sz w:val="18"/>
          <w:szCs w:val="18"/>
        </w:rPr>
        <w:t>van toepassing</w:t>
      </w:r>
    </w:p>
    <w:p w:rsidR="0016072F" w:rsidRPr="00B617EC" w:rsidRDefault="0016072F" w:rsidP="0016072F">
      <w:pPr>
        <w:pStyle w:val="Lijstalinea"/>
        <w:numPr>
          <w:ilvl w:val="1"/>
          <w:numId w:val="11"/>
        </w:numPr>
        <w:rPr>
          <w:rFonts w:ascii="Verdana" w:hAnsi="Verdana"/>
          <w:sz w:val="18"/>
          <w:szCs w:val="18"/>
        </w:rPr>
      </w:pPr>
      <w:r w:rsidRPr="00B617EC">
        <w:rPr>
          <w:rFonts w:ascii="Verdana" w:hAnsi="Verdana"/>
          <w:sz w:val="18"/>
          <w:szCs w:val="18"/>
        </w:rPr>
        <w:t xml:space="preserve">Ouderlijk gezag bij echtscheiding etc.: </w:t>
      </w:r>
      <w:r w:rsidR="00B617EC">
        <w:rPr>
          <w:rFonts w:ascii="Verdana" w:hAnsi="Verdana"/>
          <w:sz w:val="18"/>
          <w:szCs w:val="18"/>
        </w:rPr>
        <w:t xml:space="preserve">indien </w:t>
      </w:r>
      <w:r w:rsidR="00E75B0C">
        <w:rPr>
          <w:rFonts w:ascii="Verdana" w:hAnsi="Verdana"/>
          <w:sz w:val="18"/>
          <w:szCs w:val="18"/>
        </w:rPr>
        <w:t>van toepassing</w:t>
      </w:r>
    </w:p>
    <w:p w:rsidR="0018391E" w:rsidRPr="009E2B48" w:rsidRDefault="006708CF" w:rsidP="0018391E">
      <w:pPr>
        <w:pStyle w:val="Lijstalinea"/>
        <w:numPr>
          <w:ilvl w:val="0"/>
          <w:numId w:val="11"/>
        </w:numPr>
        <w:ind w:left="360"/>
        <w:rPr>
          <w:rFonts w:ascii="Verdana" w:hAnsi="Verdana"/>
          <w:sz w:val="18"/>
          <w:szCs w:val="18"/>
        </w:rPr>
      </w:pPr>
      <w:r w:rsidRPr="009E2B48">
        <w:rPr>
          <w:rFonts w:ascii="Verdana" w:hAnsi="Verdana"/>
          <w:sz w:val="18"/>
          <w:szCs w:val="18"/>
        </w:rPr>
        <w:t>Bevestiging inschrijving</w:t>
      </w:r>
    </w:p>
    <w:p w:rsidR="0018391E" w:rsidRDefault="0018391E" w:rsidP="0018391E">
      <w:pPr>
        <w:rPr>
          <w:rFonts w:ascii="Verdana" w:hAnsi="Verdana"/>
          <w:sz w:val="18"/>
          <w:szCs w:val="18"/>
        </w:rPr>
      </w:pPr>
    </w:p>
    <w:p w:rsidR="00A71A8F" w:rsidRDefault="00A71A8F" w:rsidP="0018391E">
      <w:pPr>
        <w:rPr>
          <w:rFonts w:ascii="Verdana" w:hAnsi="Verdana"/>
          <w:sz w:val="18"/>
          <w:szCs w:val="18"/>
        </w:rPr>
      </w:pPr>
    </w:p>
    <w:p w:rsidR="003B4237" w:rsidRDefault="003B4237" w:rsidP="0018391E">
      <w:pPr>
        <w:rPr>
          <w:rFonts w:ascii="Verdana" w:hAnsi="Verdana"/>
          <w:sz w:val="18"/>
          <w:szCs w:val="18"/>
        </w:rPr>
      </w:pPr>
    </w:p>
    <w:p w:rsidR="00A71A8F" w:rsidRPr="003B4237" w:rsidRDefault="00A71A8F" w:rsidP="0018391E">
      <w:pPr>
        <w:rPr>
          <w:rFonts w:ascii="Verdana" w:hAnsi="Verdana"/>
          <w:sz w:val="16"/>
          <w:szCs w:val="16"/>
        </w:rPr>
      </w:pPr>
      <w:r w:rsidRPr="003B4237">
        <w:rPr>
          <w:rFonts w:ascii="Verdana" w:hAnsi="Verdana"/>
          <w:sz w:val="16"/>
          <w:szCs w:val="16"/>
        </w:rPr>
        <w:t>*Voor een leerling afkomstig uit een ander land, moet een ouderverklaring m.b.t. dat land worden ingevuld.</w:t>
      </w:r>
    </w:p>
    <w:p w:rsidR="00A71A8F" w:rsidRPr="003B4237" w:rsidRDefault="00A71A8F" w:rsidP="0018391E">
      <w:pPr>
        <w:rPr>
          <w:rFonts w:ascii="Verdana" w:hAnsi="Verdana"/>
          <w:sz w:val="16"/>
          <w:szCs w:val="16"/>
        </w:rPr>
      </w:pPr>
      <w:r w:rsidRPr="003B4237">
        <w:rPr>
          <w:rFonts w:ascii="Verdana" w:hAnsi="Verdana"/>
          <w:sz w:val="16"/>
          <w:szCs w:val="16"/>
        </w:rPr>
        <w:t>Deze formulieren zijn in alle talen te downloaden in alle talen op onderstaande website.</w:t>
      </w:r>
    </w:p>
    <w:p w:rsidR="00A71A8F" w:rsidRPr="003B4237" w:rsidRDefault="00F762FC" w:rsidP="0018391E">
      <w:pPr>
        <w:rPr>
          <w:rFonts w:ascii="Verdana" w:hAnsi="Verdana"/>
          <w:sz w:val="16"/>
          <w:szCs w:val="16"/>
        </w:rPr>
      </w:pPr>
      <w:hyperlink r:id="rId13" w:history="1">
        <w:r w:rsidR="00A71A8F" w:rsidRPr="003B4237">
          <w:rPr>
            <w:rStyle w:val="Hyperlink"/>
            <w:rFonts w:ascii="Verdana" w:hAnsi="Verdana"/>
            <w:sz w:val="16"/>
            <w:szCs w:val="16"/>
          </w:rPr>
          <w:t>www.duo.nl</w:t>
        </w:r>
      </w:hyperlink>
    </w:p>
    <w:p w:rsidR="00A71A8F" w:rsidRPr="003B4237" w:rsidRDefault="00A71A8F" w:rsidP="0018391E">
      <w:pPr>
        <w:rPr>
          <w:rFonts w:ascii="Verdana" w:hAnsi="Verdana"/>
          <w:sz w:val="16"/>
          <w:szCs w:val="16"/>
        </w:rPr>
      </w:pPr>
      <w:r w:rsidRPr="003B4237">
        <w:rPr>
          <w:rFonts w:ascii="Verdana" w:hAnsi="Verdana"/>
          <w:sz w:val="16"/>
          <w:szCs w:val="16"/>
        </w:rPr>
        <w:t>Vervolgens via de volgende tabbladen:</w:t>
      </w:r>
    </w:p>
    <w:p w:rsidR="00A71A8F" w:rsidRPr="003B4237" w:rsidRDefault="00A71A8F" w:rsidP="003B4237">
      <w:pPr>
        <w:pStyle w:val="Lijstalinea"/>
        <w:numPr>
          <w:ilvl w:val="0"/>
          <w:numId w:val="12"/>
        </w:numPr>
        <w:rPr>
          <w:rFonts w:ascii="Verdana" w:hAnsi="Verdana"/>
          <w:sz w:val="16"/>
          <w:szCs w:val="16"/>
        </w:rPr>
      </w:pPr>
      <w:r w:rsidRPr="003B4237">
        <w:rPr>
          <w:rFonts w:ascii="Verdana" w:hAnsi="Verdana"/>
          <w:sz w:val="16"/>
          <w:szCs w:val="16"/>
        </w:rPr>
        <w:t>Zakelijk</w:t>
      </w:r>
    </w:p>
    <w:p w:rsidR="00A71A8F" w:rsidRPr="003B4237" w:rsidRDefault="00A71A8F" w:rsidP="003B4237">
      <w:pPr>
        <w:pStyle w:val="Lijstalinea"/>
        <w:numPr>
          <w:ilvl w:val="0"/>
          <w:numId w:val="12"/>
        </w:numPr>
        <w:rPr>
          <w:rFonts w:ascii="Verdana" w:hAnsi="Verdana"/>
          <w:sz w:val="16"/>
          <w:szCs w:val="16"/>
        </w:rPr>
      </w:pPr>
      <w:r w:rsidRPr="003B4237">
        <w:rPr>
          <w:rFonts w:ascii="Verdana" w:hAnsi="Verdana"/>
          <w:sz w:val="16"/>
          <w:szCs w:val="16"/>
        </w:rPr>
        <w:t>Primair onderwijs</w:t>
      </w:r>
    </w:p>
    <w:p w:rsidR="00A71A8F" w:rsidRPr="003B4237" w:rsidRDefault="00A71A8F" w:rsidP="003B4237">
      <w:pPr>
        <w:pStyle w:val="Lijstalinea"/>
        <w:numPr>
          <w:ilvl w:val="0"/>
          <w:numId w:val="12"/>
        </w:numPr>
        <w:rPr>
          <w:rFonts w:ascii="Verdana" w:hAnsi="Verdana"/>
          <w:sz w:val="16"/>
          <w:szCs w:val="16"/>
        </w:rPr>
      </w:pPr>
      <w:r w:rsidRPr="003B4237">
        <w:rPr>
          <w:rFonts w:ascii="Verdana" w:hAnsi="Verdana"/>
          <w:sz w:val="16"/>
          <w:szCs w:val="16"/>
        </w:rPr>
        <w:t>Gewichtenregeling: Zoekfunctie: “ouderverklaringen“</w:t>
      </w:r>
      <w:r w:rsidR="003B4237" w:rsidRPr="003B4237">
        <w:rPr>
          <w:rFonts w:ascii="Verdana" w:hAnsi="Verdana"/>
          <w:sz w:val="16"/>
          <w:szCs w:val="16"/>
        </w:rPr>
        <w:t xml:space="preserve"> </w:t>
      </w:r>
      <w:r w:rsidRPr="003B4237">
        <w:rPr>
          <w:rFonts w:ascii="Verdana" w:hAnsi="Verdana"/>
          <w:sz w:val="16"/>
          <w:szCs w:val="16"/>
        </w:rPr>
        <w:t>invullen</w:t>
      </w:r>
    </w:p>
    <w:p w:rsidR="003B4237" w:rsidRPr="003B4237" w:rsidRDefault="003B4237" w:rsidP="003B4237">
      <w:pPr>
        <w:pStyle w:val="Lijstalinea"/>
        <w:numPr>
          <w:ilvl w:val="0"/>
          <w:numId w:val="12"/>
        </w:numPr>
        <w:rPr>
          <w:rFonts w:ascii="Verdana" w:hAnsi="Verdana"/>
          <w:sz w:val="16"/>
          <w:szCs w:val="16"/>
        </w:rPr>
      </w:pPr>
      <w:r w:rsidRPr="003B4237">
        <w:rPr>
          <w:rFonts w:ascii="Verdana" w:hAnsi="Verdana"/>
          <w:sz w:val="16"/>
          <w:szCs w:val="16"/>
        </w:rPr>
        <w:lastRenderedPageBreak/>
        <w:t>Bij zoekresultaten nr.1 aanklikken: ouderverklaringen en landeninformatie</w:t>
      </w:r>
    </w:p>
    <w:p w:rsidR="003B4237" w:rsidRPr="003B4237" w:rsidRDefault="003B4237" w:rsidP="003B4237">
      <w:pPr>
        <w:pStyle w:val="Lijstalinea"/>
        <w:numPr>
          <w:ilvl w:val="0"/>
          <w:numId w:val="12"/>
        </w:numPr>
        <w:rPr>
          <w:rFonts w:ascii="Verdana" w:hAnsi="Verdana"/>
          <w:sz w:val="16"/>
          <w:szCs w:val="16"/>
        </w:rPr>
      </w:pPr>
      <w:r w:rsidRPr="003B4237">
        <w:rPr>
          <w:rFonts w:ascii="Verdana" w:hAnsi="Verdana"/>
          <w:sz w:val="16"/>
          <w:szCs w:val="16"/>
        </w:rPr>
        <w:t>Naar beneden scrollen: ouderverklaring voor vaststelling leerlingengewicht.</w:t>
      </w:r>
      <w:r w:rsidRPr="003B4237">
        <w:rPr>
          <w:rFonts w:ascii="Verdana" w:hAnsi="Verdana"/>
          <w:sz w:val="16"/>
          <w:szCs w:val="16"/>
        </w:rPr>
        <w:tab/>
      </w:r>
    </w:p>
    <w:p w:rsidR="003B4237" w:rsidRPr="003B4237" w:rsidRDefault="003B4237" w:rsidP="003B4237">
      <w:pPr>
        <w:pStyle w:val="Lijstalinea"/>
        <w:numPr>
          <w:ilvl w:val="0"/>
          <w:numId w:val="12"/>
        </w:numPr>
        <w:rPr>
          <w:rFonts w:ascii="Verdana" w:hAnsi="Verdana"/>
          <w:sz w:val="16"/>
          <w:szCs w:val="16"/>
        </w:rPr>
      </w:pPr>
      <w:r w:rsidRPr="003B4237">
        <w:rPr>
          <w:rFonts w:ascii="Verdana" w:hAnsi="Verdana"/>
          <w:sz w:val="16"/>
          <w:szCs w:val="16"/>
        </w:rPr>
        <w:t>(dit is de uitleg)</w:t>
      </w:r>
    </w:p>
    <w:p w:rsidR="003B4237" w:rsidRPr="003B4237" w:rsidRDefault="003B4237" w:rsidP="003B4237">
      <w:pPr>
        <w:pStyle w:val="Lijstalinea"/>
        <w:numPr>
          <w:ilvl w:val="0"/>
          <w:numId w:val="12"/>
        </w:numPr>
        <w:rPr>
          <w:rFonts w:ascii="Verdana" w:hAnsi="Verdana"/>
          <w:sz w:val="16"/>
          <w:szCs w:val="16"/>
        </w:rPr>
      </w:pPr>
      <w:r w:rsidRPr="003B4237">
        <w:rPr>
          <w:rFonts w:ascii="Verdana" w:hAnsi="Verdana"/>
          <w:sz w:val="16"/>
          <w:szCs w:val="16"/>
        </w:rPr>
        <w:t>Daaronder staat: Ouderverklaring</w:t>
      </w:r>
    </w:p>
    <w:p w:rsidR="003B4237" w:rsidRPr="003B4237" w:rsidRDefault="003B4237" w:rsidP="003B4237">
      <w:pPr>
        <w:rPr>
          <w:rFonts w:ascii="Verdana" w:hAnsi="Verdana"/>
          <w:sz w:val="16"/>
          <w:szCs w:val="16"/>
        </w:rPr>
      </w:pPr>
    </w:p>
    <w:sectPr w:rsidR="003B4237" w:rsidRPr="003B4237" w:rsidSect="009063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934" w:rsidRDefault="00131934" w:rsidP="00A200D8">
      <w:pPr>
        <w:spacing w:line="240" w:lineRule="auto"/>
      </w:pPr>
      <w:r>
        <w:separator/>
      </w:r>
    </w:p>
  </w:endnote>
  <w:endnote w:type="continuationSeparator" w:id="0">
    <w:p w:rsidR="00131934" w:rsidRDefault="00131934" w:rsidP="00A200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934" w:rsidRDefault="00131934" w:rsidP="00A200D8">
      <w:pPr>
        <w:spacing w:line="240" w:lineRule="auto"/>
      </w:pPr>
      <w:r>
        <w:separator/>
      </w:r>
    </w:p>
  </w:footnote>
  <w:footnote w:type="continuationSeparator" w:id="0">
    <w:p w:rsidR="00131934" w:rsidRDefault="00131934" w:rsidP="00A200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65EC"/>
    <w:multiLevelType w:val="hybridMultilevel"/>
    <w:tmpl w:val="7D4A08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03B4770"/>
    <w:multiLevelType w:val="hybridMultilevel"/>
    <w:tmpl w:val="0130EED6"/>
    <w:lvl w:ilvl="0" w:tplc="CFDCBA80">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A962BD"/>
    <w:multiLevelType w:val="hybridMultilevel"/>
    <w:tmpl w:val="249E0584"/>
    <w:lvl w:ilvl="0" w:tplc="FC5C178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1F7C13"/>
    <w:multiLevelType w:val="hybridMultilevel"/>
    <w:tmpl w:val="62EC67AE"/>
    <w:lvl w:ilvl="0" w:tplc="CFDCBA80">
      <w:numFmt w:val="bullet"/>
      <w:lvlText w:val="-"/>
      <w:lvlJc w:val="left"/>
      <w:pPr>
        <w:ind w:left="360" w:hanging="360"/>
      </w:pPr>
      <w:rPr>
        <w:rFonts w:ascii="Verdana" w:eastAsiaTheme="minorHAnsi" w:hAnsi="Verdana" w:cstheme="minorBidi" w:hint="default"/>
      </w:rPr>
    </w:lvl>
    <w:lvl w:ilvl="1" w:tplc="04130003">
      <w:start w:val="1"/>
      <w:numFmt w:val="bullet"/>
      <w:lvlText w:val="o"/>
      <w:lvlJc w:val="left"/>
      <w:pPr>
        <w:ind w:left="1080" w:hanging="360"/>
      </w:pPr>
      <w:rPr>
        <w:rFonts w:ascii="Courier New" w:hAnsi="Courier New" w:cs="Courier New" w:hint="default"/>
      </w:rPr>
    </w:lvl>
    <w:lvl w:ilvl="2" w:tplc="DA905B02">
      <w:numFmt w:val="bullet"/>
      <w:lvlText w:val="•"/>
      <w:lvlJc w:val="left"/>
      <w:pPr>
        <w:ind w:left="1800" w:hanging="360"/>
      </w:pPr>
      <w:rPr>
        <w:rFonts w:ascii="Verdana" w:eastAsiaTheme="minorHAnsi" w:hAnsi="Verdana" w:cstheme="minorBid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E05160E"/>
    <w:multiLevelType w:val="hybridMultilevel"/>
    <w:tmpl w:val="A3825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4F5904"/>
    <w:multiLevelType w:val="hybridMultilevel"/>
    <w:tmpl w:val="32847538"/>
    <w:lvl w:ilvl="0" w:tplc="8F30B5A6">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35510E7"/>
    <w:multiLevelType w:val="hybridMultilevel"/>
    <w:tmpl w:val="2E3C1992"/>
    <w:lvl w:ilvl="0" w:tplc="1606389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4393A86"/>
    <w:multiLevelType w:val="hybridMultilevel"/>
    <w:tmpl w:val="ADEA8B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5F712CE"/>
    <w:multiLevelType w:val="multilevel"/>
    <w:tmpl w:val="04130025"/>
    <w:lvl w:ilvl="0">
      <w:start w:val="1"/>
      <w:numFmt w:val="decimal"/>
      <w:pStyle w:val="Kop1"/>
      <w:lvlText w:val="%1"/>
      <w:lvlJc w:val="left"/>
      <w:pPr>
        <w:ind w:left="432" w:hanging="432"/>
      </w:pPr>
      <w:rPr>
        <w:rFonts w:cs="Times New Roman"/>
      </w:rPr>
    </w:lvl>
    <w:lvl w:ilvl="1">
      <w:start w:val="1"/>
      <w:numFmt w:val="decimal"/>
      <w:pStyle w:val="Kop2"/>
      <w:lvlText w:val="%1.%2"/>
      <w:lvlJc w:val="left"/>
      <w:pPr>
        <w:ind w:left="576" w:hanging="576"/>
      </w:pPr>
      <w:rPr>
        <w:rFonts w:cs="Times New Roman"/>
      </w:rPr>
    </w:lvl>
    <w:lvl w:ilvl="2">
      <w:start w:val="1"/>
      <w:numFmt w:val="decimal"/>
      <w:pStyle w:val="Kop3"/>
      <w:lvlText w:val="%1.%2.%3"/>
      <w:lvlJc w:val="left"/>
      <w:pPr>
        <w:ind w:left="720" w:hanging="720"/>
      </w:pPr>
      <w:rPr>
        <w:rFonts w:cs="Times New Roman"/>
      </w:rPr>
    </w:lvl>
    <w:lvl w:ilvl="3">
      <w:start w:val="1"/>
      <w:numFmt w:val="decimal"/>
      <w:pStyle w:val="Kop4"/>
      <w:lvlText w:val="%1.%2.%3.%4"/>
      <w:lvlJc w:val="left"/>
      <w:pPr>
        <w:ind w:left="864" w:hanging="864"/>
      </w:pPr>
      <w:rPr>
        <w:rFonts w:cs="Times New Roman"/>
      </w:rPr>
    </w:lvl>
    <w:lvl w:ilvl="4">
      <w:start w:val="1"/>
      <w:numFmt w:val="decimal"/>
      <w:pStyle w:val="Kop5"/>
      <w:lvlText w:val="%1.%2.%3.%4.%5"/>
      <w:lvlJc w:val="left"/>
      <w:pPr>
        <w:ind w:left="1008" w:hanging="1008"/>
      </w:pPr>
      <w:rPr>
        <w:rFonts w:cs="Times New Roman"/>
      </w:rPr>
    </w:lvl>
    <w:lvl w:ilvl="5">
      <w:start w:val="1"/>
      <w:numFmt w:val="decimal"/>
      <w:pStyle w:val="Kop6"/>
      <w:lvlText w:val="%1.%2.%3.%4.%5.%6"/>
      <w:lvlJc w:val="left"/>
      <w:pPr>
        <w:ind w:left="1152" w:hanging="1152"/>
      </w:pPr>
      <w:rPr>
        <w:rFonts w:cs="Times New Roman"/>
      </w:rPr>
    </w:lvl>
    <w:lvl w:ilvl="6">
      <w:start w:val="1"/>
      <w:numFmt w:val="decimal"/>
      <w:pStyle w:val="Kop7"/>
      <w:lvlText w:val="%1.%2.%3.%4.%5.%6.%7"/>
      <w:lvlJc w:val="left"/>
      <w:pPr>
        <w:ind w:left="1296" w:hanging="1296"/>
      </w:pPr>
      <w:rPr>
        <w:rFonts w:cs="Times New Roman"/>
      </w:rPr>
    </w:lvl>
    <w:lvl w:ilvl="7">
      <w:start w:val="1"/>
      <w:numFmt w:val="decimal"/>
      <w:pStyle w:val="Kop8"/>
      <w:lvlText w:val="%1.%2.%3.%4.%5.%6.%7.%8"/>
      <w:lvlJc w:val="left"/>
      <w:pPr>
        <w:ind w:left="1440" w:hanging="1440"/>
      </w:pPr>
      <w:rPr>
        <w:rFonts w:cs="Times New Roman"/>
      </w:rPr>
    </w:lvl>
    <w:lvl w:ilvl="8">
      <w:start w:val="1"/>
      <w:numFmt w:val="decimal"/>
      <w:pStyle w:val="Kop9"/>
      <w:lvlText w:val="%1.%2.%3.%4.%5.%6.%7.%8.%9"/>
      <w:lvlJc w:val="left"/>
      <w:pPr>
        <w:ind w:left="1584" w:hanging="1584"/>
      </w:pPr>
      <w:rPr>
        <w:rFonts w:cs="Times New Roman"/>
      </w:rPr>
    </w:lvl>
  </w:abstractNum>
  <w:abstractNum w:abstractNumId="9" w15:restartNumberingAfterBreak="0">
    <w:nsid w:val="69890D56"/>
    <w:multiLevelType w:val="hybridMultilevel"/>
    <w:tmpl w:val="776A99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315278"/>
    <w:multiLevelType w:val="hybridMultilevel"/>
    <w:tmpl w:val="B7CEDCDC"/>
    <w:lvl w:ilvl="0" w:tplc="EB3E2D2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2118B7"/>
    <w:multiLevelType w:val="hybridMultilevel"/>
    <w:tmpl w:val="B1DCF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0"/>
  </w:num>
  <w:num w:numId="6">
    <w:abstractNumId w:val="3"/>
  </w:num>
  <w:num w:numId="7">
    <w:abstractNumId w:val="1"/>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EA"/>
    <w:rsid w:val="00074683"/>
    <w:rsid w:val="00077336"/>
    <w:rsid w:val="000C5C26"/>
    <w:rsid w:val="000F3D1F"/>
    <w:rsid w:val="001067D9"/>
    <w:rsid w:val="001071CE"/>
    <w:rsid w:val="00131934"/>
    <w:rsid w:val="0014773B"/>
    <w:rsid w:val="0016072F"/>
    <w:rsid w:val="0018391E"/>
    <w:rsid w:val="001979CE"/>
    <w:rsid w:val="001E06B4"/>
    <w:rsid w:val="002213D6"/>
    <w:rsid w:val="00262CB5"/>
    <w:rsid w:val="002E3A5B"/>
    <w:rsid w:val="002E4090"/>
    <w:rsid w:val="00310443"/>
    <w:rsid w:val="0035521C"/>
    <w:rsid w:val="003A6D0E"/>
    <w:rsid w:val="003B145E"/>
    <w:rsid w:val="003B2B19"/>
    <w:rsid w:val="003B4237"/>
    <w:rsid w:val="003C1509"/>
    <w:rsid w:val="003F7D6A"/>
    <w:rsid w:val="00401D71"/>
    <w:rsid w:val="00414DA2"/>
    <w:rsid w:val="00456DF1"/>
    <w:rsid w:val="004A3851"/>
    <w:rsid w:val="004B1B34"/>
    <w:rsid w:val="004B3EBD"/>
    <w:rsid w:val="00505DF9"/>
    <w:rsid w:val="005131D3"/>
    <w:rsid w:val="005451F4"/>
    <w:rsid w:val="00554E8B"/>
    <w:rsid w:val="00577C51"/>
    <w:rsid w:val="005F5A8D"/>
    <w:rsid w:val="00630BBA"/>
    <w:rsid w:val="00632529"/>
    <w:rsid w:val="00660700"/>
    <w:rsid w:val="006708CF"/>
    <w:rsid w:val="00674238"/>
    <w:rsid w:val="00682632"/>
    <w:rsid w:val="00687E14"/>
    <w:rsid w:val="00692A20"/>
    <w:rsid w:val="006D1FC8"/>
    <w:rsid w:val="006F34DF"/>
    <w:rsid w:val="0073045A"/>
    <w:rsid w:val="00741D49"/>
    <w:rsid w:val="00752D5E"/>
    <w:rsid w:val="00797671"/>
    <w:rsid w:val="007A65CD"/>
    <w:rsid w:val="007C7547"/>
    <w:rsid w:val="008034AF"/>
    <w:rsid w:val="008172DC"/>
    <w:rsid w:val="0083133A"/>
    <w:rsid w:val="00887133"/>
    <w:rsid w:val="008A5161"/>
    <w:rsid w:val="009063B9"/>
    <w:rsid w:val="00906559"/>
    <w:rsid w:val="0093539B"/>
    <w:rsid w:val="00984953"/>
    <w:rsid w:val="009E2B48"/>
    <w:rsid w:val="00A200D8"/>
    <w:rsid w:val="00A24FAE"/>
    <w:rsid w:val="00A44CC5"/>
    <w:rsid w:val="00A51E80"/>
    <w:rsid w:val="00A53C86"/>
    <w:rsid w:val="00A64390"/>
    <w:rsid w:val="00A71A8F"/>
    <w:rsid w:val="00A74FB4"/>
    <w:rsid w:val="00AE182E"/>
    <w:rsid w:val="00B15A52"/>
    <w:rsid w:val="00B5298C"/>
    <w:rsid w:val="00B617EC"/>
    <w:rsid w:val="00BE30BF"/>
    <w:rsid w:val="00BF4A23"/>
    <w:rsid w:val="00C03128"/>
    <w:rsid w:val="00C81843"/>
    <w:rsid w:val="00CC6475"/>
    <w:rsid w:val="00CC7506"/>
    <w:rsid w:val="00CF3978"/>
    <w:rsid w:val="00CF4260"/>
    <w:rsid w:val="00D125FD"/>
    <w:rsid w:val="00D16353"/>
    <w:rsid w:val="00D255EC"/>
    <w:rsid w:val="00D504E6"/>
    <w:rsid w:val="00D8023F"/>
    <w:rsid w:val="00DC6FE7"/>
    <w:rsid w:val="00DF1C8B"/>
    <w:rsid w:val="00E25588"/>
    <w:rsid w:val="00E60F51"/>
    <w:rsid w:val="00E74031"/>
    <w:rsid w:val="00E75B0C"/>
    <w:rsid w:val="00E84711"/>
    <w:rsid w:val="00F540EA"/>
    <w:rsid w:val="00F762FC"/>
    <w:rsid w:val="00F91A0E"/>
    <w:rsid w:val="00FE4D13"/>
    <w:rsid w:val="00FF17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766C"/>
  <w15:docId w15:val="{47ED1C3B-23E2-4027-9FD6-81CFEA58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40EA"/>
    <w:pPr>
      <w:spacing w:after="0"/>
    </w:pPr>
  </w:style>
  <w:style w:type="paragraph" w:styleId="Kop1">
    <w:name w:val="heading 1"/>
    <w:basedOn w:val="Standaard"/>
    <w:link w:val="Kop1Char"/>
    <w:uiPriority w:val="9"/>
    <w:qFormat/>
    <w:rsid w:val="00CF4260"/>
    <w:pPr>
      <w:keepNext/>
      <w:numPr>
        <w:numId w:val="9"/>
      </w:numPr>
      <w:spacing w:before="480"/>
      <w:outlineLvl w:val="0"/>
    </w:pPr>
    <w:rPr>
      <w:rFonts w:ascii="Cambria" w:hAnsi="Cambria" w:cs="Times New Roman"/>
      <w:b/>
      <w:bCs/>
      <w:color w:val="365F91"/>
      <w:kern w:val="36"/>
      <w:sz w:val="28"/>
      <w:szCs w:val="28"/>
      <w:lang w:eastAsia="nl-NL"/>
    </w:rPr>
  </w:style>
  <w:style w:type="paragraph" w:styleId="Kop2">
    <w:name w:val="heading 2"/>
    <w:basedOn w:val="Standaard"/>
    <w:link w:val="Kop2Char"/>
    <w:uiPriority w:val="9"/>
    <w:semiHidden/>
    <w:unhideWhenUsed/>
    <w:qFormat/>
    <w:rsid w:val="00CF4260"/>
    <w:pPr>
      <w:keepNext/>
      <w:numPr>
        <w:ilvl w:val="1"/>
        <w:numId w:val="9"/>
      </w:numPr>
      <w:spacing w:before="200"/>
      <w:outlineLvl w:val="1"/>
    </w:pPr>
    <w:rPr>
      <w:rFonts w:ascii="Cambria" w:hAnsi="Cambria" w:cs="Times New Roman"/>
      <w:b/>
      <w:bCs/>
      <w:color w:val="4F81BD"/>
      <w:sz w:val="26"/>
      <w:szCs w:val="26"/>
      <w:lang w:eastAsia="nl-NL"/>
    </w:rPr>
  </w:style>
  <w:style w:type="paragraph" w:styleId="Kop3">
    <w:name w:val="heading 3"/>
    <w:basedOn w:val="Standaard"/>
    <w:link w:val="Kop3Char"/>
    <w:uiPriority w:val="9"/>
    <w:semiHidden/>
    <w:unhideWhenUsed/>
    <w:qFormat/>
    <w:rsid w:val="00CF4260"/>
    <w:pPr>
      <w:keepNext/>
      <w:numPr>
        <w:ilvl w:val="2"/>
        <w:numId w:val="9"/>
      </w:numPr>
      <w:spacing w:before="200"/>
      <w:outlineLvl w:val="2"/>
    </w:pPr>
    <w:rPr>
      <w:rFonts w:ascii="Cambria" w:hAnsi="Cambria" w:cs="Times New Roman"/>
      <w:b/>
      <w:bCs/>
      <w:color w:val="4F81BD"/>
      <w:lang w:eastAsia="nl-NL"/>
    </w:rPr>
  </w:style>
  <w:style w:type="paragraph" w:styleId="Kop4">
    <w:name w:val="heading 4"/>
    <w:basedOn w:val="Standaard"/>
    <w:link w:val="Kop4Char"/>
    <w:uiPriority w:val="9"/>
    <w:semiHidden/>
    <w:unhideWhenUsed/>
    <w:qFormat/>
    <w:rsid w:val="00CF4260"/>
    <w:pPr>
      <w:keepNext/>
      <w:numPr>
        <w:ilvl w:val="3"/>
        <w:numId w:val="9"/>
      </w:numPr>
      <w:spacing w:before="200"/>
      <w:outlineLvl w:val="3"/>
    </w:pPr>
    <w:rPr>
      <w:rFonts w:ascii="Cambria" w:hAnsi="Cambria" w:cs="Times New Roman"/>
      <w:b/>
      <w:bCs/>
      <w:i/>
      <w:iCs/>
      <w:color w:val="4F81BD"/>
      <w:lang w:eastAsia="nl-NL"/>
    </w:rPr>
  </w:style>
  <w:style w:type="paragraph" w:styleId="Kop5">
    <w:name w:val="heading 5"/>
    <w:basedOn w:val="Standaard"/>
    <w:link w:val="Kop5Char"/>
    <w:uiPriority w:val="9"/>
    <w:semiHidden/>
    <w:unhideWhenUsed/>
    <w:qFormat/>
    <w:rsid w:val="00CF4260"/>
    <w:pPr>
      <w:keepNext/>
      <w:numPr>
        <w:ilvl w:val="4"/>
        <w:numId w:val="9"/>
      </w:numPr>
      <w:spacing w:before="200"/>
      <w:outlineLvl w:val="4"/>
    </w:pPr>
    <w:rPr>
      <w:rFonts w:ascii="Cambria" w:hAnsi="Cambria" w:cs="Times New Roman"/>
      <w:color w:val="243F60"/>
      <w:lang w:eastAsia="nl-NL"/>
    </w:rPr>
  </w:style>
  <w:style w:type="paragraph" w:styleId="Kop6">
    <w:name w:val="heading 6"/>
    <w:basedOn w:val="Standaard"/>
    <w:link w:val="Kop6Char"/>
    <w:uiPriority w:val="9"/>
    <w:semiHidden/>
    <w:unhideWhenUsed/>
    <w:qFormat/>
    <w:rsid w:val="00CF4260"/>
    <w:pPr>
      <w:keepNext/>
      <w:numPr>
        <w:ilvl w:val="5"/>
        <w:numId w:val="9"/>
      </w:numPr>
      <w:spacing w:before="200"/>
      <w:outlineLvl w:val="5"/>
    </w:pPr>
    <w:rPr>
      <w:rFonts w:ascii="Cambria" w:hAnsi="Cambria" w:cs="Times New Roman"/>
      <w:i/>
      <w:iCs/>
      <w:color w:val="243F60"/>
      <w:lang w:eastAsia="nl-NL"/>
    </w:rPr>
  </w:style>
  <w:style w:type="paragraph" w:styleId="Kop7">
    <w:name w:val="heading 7"/>
    <w:basedOn w:val="Standaard"/>
    <w:link w:val="Kop7Char"/>
    <w:uiPriority w:val="9"/>
    <w:semiHidden/>
    <w:unhideWhenUsed/>
    <w:qFormat/>
    <w:rsid w:val="00CF4260"/>
    <w:pPr>
      <w:keepNext/>
      <w:numPr>
        <w:ilvl w:val="6"/>
        <w:numId w:val="9"/>
      </w:numPr>
      <w:spacing w:before="200"/>
      <w:outlineLvl w:val="6"/>
    </w:pPr>
    <w:rPr>
      <w:rFonts w:ascii="Cambria" w:hAnsi="Cambria" w:cs="Times New Roman"/>
      <w:i/>
      <w:iCs/>
      <w:color w:val="404040"/>
      <w:lang w:eastAsia="nl-NL"/>
    </w:rPr>
  </w:style>
  <w:style w:type="paragraph" w:styleId="Kop8">
    <w:name w:val="heading 8"/>
    <w:basedOn w:val="Standaard"/>
    <w:link w:val="Kop8Char"/>
    <w:uiPriority w:val="9"/>
    <w:semiHidden/>
    <w:unhideWhenUsed/>
    <w:qFormat/>
    <w:rsid w:val="00CF4260"/>
    <w:pPr>
      <w:keepNext/>
      <w:numPr>
        <w:ilvl w:val="7"/>
        <w:numId w:val="9"/>
      </w:numPr>
      <w:spacing w:before="200"/>
      <w:outlineLvl w:val="7"/>
    </w:pPr>
    <w:rPr>
      <w:rFonts w:ascii="Cambria" w:hAnsi="Cambria" w:cs="Times New Roman"/>
      <w:color w:val="404040"/>
      <w:sz w:val="20"/>
      <w:szCs w:val="20"/>
      <w:lang w:eastAsia="nl-NL"/>
    </w:rPr>
  </w:style>
  <w:style w:type="paragraph" w:styleId="Kop9">
    <w:name w:val="heading 9"/>
    <w:basedOn w:val="Standaard"/>
    <w:link w:val="Kop9Char"/>
    <w:uiPriority w:val="9"/>
    <w:semiHidden/>
    <w:unhideWhenUsed/>
    <w:qFormat/>
    <w:rsid w:val="00CF4260"/>
    <w:pPr>
      <w:keepNext/>
      <w:numPr>
        <w:ilvl w:val="8"/>
        <w:numId w:val="9"/>
      </w:numPr>
      <w:spacing w:before="200"/>
      <w:outlineLvl w:val="8"/>
    </w:pPr>
    <w:rPr>
      <w:rFonts w:ascii="Cambria" w:hAnsi="Cambria" w:cs="Times New Roman"/>
      <w:i/>
      <w:iCs/>
      <w:color w:val="40404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40EA"/>
    <w:pPr>
      <w:ind w:left="720"/>
      <w:contextualSpacing/>
    </w:pPr>
  </w:style>
  <w:style w:type="character" w:customStyle="1" w:styleId="Kop1Char">
    <w:name w:val="Kop 1 Char"/>
    <w:basedOn w:val="Standaardalinea-lettertype"/>
    <w:link w:val="Kop1"/>
    <w:uiPriority w:val="9"/>
    <w:rsid w:val="00CF4260"/>
    <w:rPr>
      <w:rFonts w:ascii="Cambria" w:hAnsi="Cambria" w:cs="Times New Roman"/>
      <w:b/>
      <w:bCs/>
      <w:color w:val="365F91"/>
      <w:kern w:val="36"/>
      <w:sz w:val="28"/>
      <w:szCs w:val="28"/>
      <w:lang w:eastAsia="nl-NL"/>
    </w:rPr>
  </w:style>
  <w:style w:type="character" w:customStyle="1" w:styleId="Kop2Char">
    <w:name w:val="Kop 2 Char"/>
    <w:basedOn w:val="Standaardalinea-lettertype"/>
    <w:link w:val="Kop2"/>
    <w:uiPriority w:val="9"/>
    <w:semiHidden/>
    <w:rsid w:val="00CF4260"/>
    <w:rPr>
      <w:rFonts w:ascii="Cambria" w:hAnsi="Cambria" w:cs="Times New Roman"/>
      <w:b/>
      <w:bCs/>
      <w:color w:val="4F81BD"/>
      <w:sz w:val="26"/>
      <w:szCs w:val="26"/>
      <w:lang w:eastAsia="nl-NL"/>
    </w:rPr>
  </w:style>
  <w:style w:type="character" w:customStyle="1" w:styleId="Kop3Char">
    <w:name w:val="Kop 3 Char"/>
    <w:basedOn w:val="Standaardalinea-lettertype"/>
    <w:link w:val="Kop3"/>
    <w:uiPriority w:val="9"/>
    <w:semiHidden/>
    <w:rsid w:val="00CF4260"/>
    <w:rPr>
      <w:rFonts w:ascii="Cambria" w:hAnsi="Cambria" w:cs="Times New Roman"/>
      <w:b/>
      <w:bCs/>
      <w:color w:val="4F81BD"/>
      <w:lang w:eastAsia="nl-NL"/>
    </w:rPr>
  </w:style>
  <w:style w:type="character" w:customStyle="1" w:styleId="Kop4Char">
    <w:name w:val="Kop 4 Char"/>
    <w:basedOn w:val="Standaardalinea-lettertype"/>
    <w:link w:val="Kop4"/>
    <w:uiPriority w:val="9"/>
    <w:semiHidden/>
    <w:rsid w:val="00CF4260"/>
    <w:rPr>
      <w:rFonts w:ascii="Cambria" w:hAnsi="Cambria" w:cs="Times New Roman"/>
      <w:b/>
      <w:bCs/>
      <w:i/>
      <w:iCs/>
      <w:color w:val="4F81BD"/>
      <w:lang w:eastAsia="nl-NL"/>
    </w:rPr>
  </w:style>
  <w:style w:type="character" w:customStyle="1" w:styleId="Kop5Char">
    <w:name w:val="Kop 5 Char"/>
    <w:basedOn w:val="Standaardalinea-lettertype"/>
    <w:link w:val="Kop5"/>
    <w:uiPriority w:val="9"/>
    <w:semiHidden/>
    <w:rsid w:val="00CF4260"/>
    <w:rPr>
      <w:rFonts w:ascii="Cambria" w:hAnsi="Cambria" w:cs="Times New Roman"/>
      <w:color w:val="243F60"/>
      <w:lang w:eastAsia="nl-NL"/>
    </w:rPr>
  </w:style>
  <w:style w:type="character" w:customStyle="1" w:styleId="Kop6Char">
    <w:name w:val="Kop 6 Char"/>
    <w:basedOn w:val="Standaardalinea-lettertype"/>
    <w:link w:val="Kop6"/>
    <w:uiPriority w:val="9"/>
    <w:semiHidden/>
    <w:rsid w:val="00CF4260"/>
    <w:rPr>
      <w:rFonts w:ascii="Cambria" w:hAnsi="Cambria" w:cs="Times New Roman"/>
      <w:i/>
      <w:iCs/>
      <w:color w:val="243F60"/>
      <w:lang w:eastAsia="nl-NL"/>
    </w:rPr>
  </w:style>
  <w:style w:type="character" w:customStyle="1" w:styleId="Kop7Char">
    <w:name w:val="Kop 7 Char"/>
    <w:basedOn w:val="Standaardalinea-lettertype"/>
    <w:link w:val="Kop7"/>
    <w:uiPriority w:val="9"/>
    <w:semiHidden/>
    <w:rsid w:val="00CF4260"/>
    <w:rPr>
      <w:rFonts w:ascii="Cambria" w:hAnsi="Cambria" w:cs="Times New Roman"/>
      <w:i/>
      <w:iCs/>
      <w:color w:val="404040"/>
      <w:lang w:eastAsia="nl-NL"/>
    </w:rPr>
  </w:style>
  <w:style w:type="character" w:customStyle="1" w:styleId="Kop8Char">
    <w:name w:val="Kop 8 Char"/>
    <w:basedOn w:val="Standaardalinea-lettertype"/>
    <w:link w:val="Kop8"/>
    <w:uiPriority w:val="9"/>
    <w:semiHidden/>
    <w:rsid w:val="00CF4260"/>
    <w:rPr>
      <w:rFonts w:ascii="Cambria" w:hAnsi="Cambria" w:cs="Times New Roman"/>
      <w:color w:val="404040"/>
      <w:sz w:val="20"/>
      <w:szCs w:val="20"/>
      <w:lang w:eastAsia="nl-NL"/>
    </w:rPr>
  </w:style>
  <w:style w:type="character" w:customStyle="1" w:styleId="Kop9Char">
    <w:name w:val="Kop 9 Char"/>
    <w:basedOn w:val="Standaardalinea-lettertype"/>
    <w:link w:val="Kop9"/>
    <w:uiPriority w:val="9"/>
    <w:semiHidden/>
    <w:rsid w:val="00CF4260"/>
    <w:rPr>
      <w:rFonts w:ascii="Cambria" w:hAnsi="Cambria" w:cs="Times New Roman"/>
      <w:i/>
      <w:iCs/>
      <w:color w:val="404040"/>
      <w:sz w:val="20"/>
      <w:szCs w:val="20"/>
      <w:lang w:eastAsia="nl-NL"/>
    </w:rPr>
  </w:style>
  <w:style w:type="character" w:customStyle="1" w:styleId="GeenafstandChar">
    <w:name w:val="Geen afstand Char"/>
    <w:basedOn w:val="Standaardalinea-lettertype"/>
    <w:link w:val="Geenafstand"/>
    <w:uiPriority w:val="1"/>
    <w:locked/>
    <w:rsid w:val="00CF4260"/>
    <w:rPr>
      <w:rFonts w:ascii="Calibri" w:hAnsi="Calibri"/>
    </w:rPr>
  </w:style>
  <w:style w:type="paragraph" w:styleId="Geenafstand">
    <w:name w:val="No Spacing"/>
    <w:basedOn w:val="Standaard"/>
    <w:link w:val="GeenafstandChar"/>
    <w:uiPriority w:val="1"/>
    <w:qFormat/>
    <w:rsid w:val="00CF4260"/>
    <w:pPr>
      <w:spacing w:line="240" w:lineRule="auto"/>
    </w:pPr>
    <w:rPr>
      <w:rFonts w:ascii="Calibri" w:hAnsi="Calibri"/>
    </w:rPr>
  </w:style>
  <w:style w:type="character" w:styleId="Hyperlink">
    <w:name w:val="Hyperlink"/>
    <w:basedOn w:val="Standaardalinea-lettertype"/>
    <w:uiPriority w:val="99"/>
    <w:unhideWhenUsed/>
    <w:rsid w:val="001071CE"/>
    <w:rPr>
      <w:color w:val="0000FF" w:themeColor="hyperlink"/>
      <w:u w:val="single"/>
    </w:rPr>
  </w:style>
  <w:style w:type="character" w:styleId="Voetnootmarkering">
    <w:name w:val="footnote reference"/>
    <w:basedOn w:val="Standaardalinea-lettertype"/>
    <w:semiHidden/>
    <w:rsid w:val="00A200D8"/>
    <w:rPr>
      <w:vertAlign w:val="superscript"/>
      <w:lang w:val="nl-NL"/>
    </w:rPr>
  </w:style>
  <w:style w:type="character" w:styleId="GevolgdeHyperlink">
    <w:name w:val="FollowedHyperlink"/>
    <w:basedOn w:val="Standaardalinea-lettertype"/>
    <w:uiPriority w:val="99"/>
    <w:semiHidden/>
    <w:unhideWhenUsed/>
    <w:rsid w:val="00FE4D13"/>
    <w:rPr>
      <w:color w:val="800080" w:themeColor="followedHyperlink"/>
      <w:u w:val="single"/>
    </w:rPr>
  </w:style>
  <w:style w:type="paragraph" w:styleId="Koptekst">
    <w:name w:val="header"/>
    <w:basedOn w:val="Standaard"/>
    <w:link w:val="KoptekstChar"/>
    <w:uiPriority w:val="99"/>
    <w:semiHidden/>
    <w:unhideWhenUsed/>
    <w:rsid w:val="00797671"/>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797671"/>
  </w:style>
  <w:style w:type="paragraph" w:styleId="Voettekst">
    <w:name w:val="footer"/>
    <w:basedOn w:val="Standaard"/>
    <w:link w:val="VoettekstChar"/>
    <w:uiPriority w:val="99"/>
    <w:semiHidden/>
    <w:unhideWhenUsed/>
    <w:rsid w:val="00797671"/>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797671"/>
  </w:style>
  <w:style w:type="paragraph" w:styleId="Kopbronvermelding">
    <w:name w:val="toa heading"/>
    <w:basedOn w:val="Standaard"/>
    <w:next w:val="Standaard"/>
    <w:uiPriority w:val="99"/>
    <w:semiHidden/>
    <w:unhideWhenUsed/>
    <w:rsid w:val="00797671"/>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uo.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schillenpassendonderwijs.nl/procedures/procedure-college-voor-de-rechten-van-de-me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chillenpassendonderwijs.nl/procedures/procedure-bezwaar-besluit-toelaatbaarhe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onderwijsconsulenten.nl" TargetMode="External"/><Relationship Id="rId4" Type="http://schemas.openxmlformats.org/officeDocument/2006/relationships/settings" Target="settings.xml"/><Relationship Id="rId9" Type="http://schemas.openxmlformats.org/officeDocument/2006/relationships/hyperlink" Target="http://po.passendonderwijsnoordlimburg.nl/images/overige_pdf/Toewijzing%20van%20ondersteuning%20en%20het%20afgeven%20van%20TLV%20Sbo%20en%20SO.pdf"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E5A2-E96E-4BC7-A95B-3A6552A2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9738271F</Template>
  <TotalTime>1</TotalTime>
  <Pages>5</Pages>
  <Words>1913</Words>
  <Characters>10527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a.vullings</dc:creator>
  <cp:keywords/>
  <dc:description/>
  <cp:lastModifiedBy>Ron Schreurs</cp:lastModifiedBy>
  <cp:revision>2</cp:revision>
  <cp:lastPrinted>2015-06-22T15:11:00Z</cp:lastPrinted>
  <dcterms:created xsi:type="dcterms:W3CDTF">2017-01-18T08:09:00Z</dcterms:created>
  <dcterms:modified xsi:type="dcterms:W3CDTF">2017-01-18T08:09:00Z</dcterms:modified>
</cp:coreProperties>
</file>